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D0217" w14:textId="29CDBE76" w:rsidR="00937FD3" w:rsidRPr="003F1817" w:rsidRDefault="00937FD3" w:rsidP="00937FD3">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Source Serif Pro" w:hAnsi="Source Serif Pro" w:cs="Segoe UI"/>
          <w:sz w:val="72"/>
          <w:szCs w:val="72"/>
        </w:rPr>
        <w:t>New Program Proposal: </w:t>
      </w:r>
      <w:r>
        <w:rPr>
          <w:rStyle w:val="eop"/>
          <w:rFonts w:eastAsiaTheme="majorEastAsia" w:cs="Segoe UI"/>
          <w:szCs w:val="72"/>
        </w:rPr>
        <w:t> </w:t>
      </w:r>
      <w:r w:rsidR="003F1817">
        <w:rPr>
          <w:rStyle w:val="normaltextrun"/>
          <w:rFonts w:ascii="Source Serif Pro" w:hAnsi="Source Serif Pro" w:cs="Segoe UI"/>
          <w:sz w:val="72"/>
          <w:szCs w:val="72"/>
        </w:rPr>
        <w:t>3</w:t>
      </w:r>
      <w:r>
        <w:rPr>
          <w:rStyle w:val="normaltextrun"/>
          <w:rFonts w:ascii="Source Serif Pro" w:hAnsi="Source Serif Pro" w:cs="Segoe UI"/>
          <w:sz w:val="72"/>
          <w:szCs w:val="72"/>
        </w:rPr>
        <w:t>-year Review</w:t>
      </w:r>
    </w:p>
    <w:p w14:paraId="4225F722" w14:textId="77777777" w:rsidR="00937FD3" w:rsidRDefault="00937FD3" w:rsidP="00937FD3">
      <w:pPr>
        <w:pStyle w:val="paragraph"/>
        <w:spacing w:before="0" w:beforeAutospacing="0" w:after="0" w:afterAutospacing="0"/>
        <w:textAlignment w:val="baseline"/>
        <w:rPr>
          <w:rStyle w:val="eop"/>
          <w:rFonts w:eastAsiaTheme="majorEastAsia" w:cs="Segoe UI"/>
          <w:szCs w:val="72"/>
        </w:rPr>
      </w:pPr>
    </w:p>
    <w:p w14:paraId="157183EC" w14:textId="49E92319" w:rsidR="004B0310" w:rsidRDefault="00937FD3" w:rsidP="00937FD3">
      <w:pPr>
        <w:pStyle w:val="paragraph"/>
        <w:spacing w:before="0" w:beforeAutospacing="0" w:after="0" w:afterAutospacing="0"/>
        <w:textAlignment w:val="baseline"/>
        <w:rPr>
          <w:rStyle w:val="eop"/>
          <w:rFonts w:eastAsiaTheme="majorEastAsia" w:cs="Segoe UI"/>
          <w:szCs w:val="72"/>
        </w:rPr>
      </w:pPr>
      <w:r>
        <w:rPr>
          <w:rStyle w:val="eop"/>
          <w:rFonts w:eastAsiaTheme="majorEastAsia" w:cs="Segoe UI"/>
          <w:szCs w:val="72"/>
        </w:rPr>
        <w:t>To complete this review, you will need your original program proposal (found in the Teams site), a current Financial Feasibility Tool, and enrollment figures for the past two years.</w:t>
      </w:r>
      <w:r w:rsidR="004B0310">
        <w:rPr>
          <w:rStyle w:val="eop"/>
          <w:rFonts w:eastAsiaTheme="majorEastAsia" w:cs="Segoe UI"/>
          <w:szCs w:val="72"/>
        </w:rPr>
        <w:t xml:space="preserve"> If students have completed the program, you will also need to contact the Professional Career &amp; Development office for current student success/placement data.</w:t>
      </w:r>
      <w:r w:rsidR="009249C0">
        <w:rPr>
          <w:rStyle w:val="eop"/>
          <w:rFonts w:eastAsiaTheme="majorEastAsia" w:cs="Segoe UI"/>
          <w:szCs w:val="72"/>
        </w:rPr>
        <w:t xml:space="preserve"> </w:t>
      </w:r>
    </w:p>
    <w:p w14:paraId="01DECF27" w14:textId="77777777" w:rsidR="004B0310" w:rsidRDefault="004B0310" w:rsidP="00937FD3">
      <w:pPr>
        <w:pStyle w:val="paragraph"/>
        <w:spacing w:before="0" w:beforeAutospacing="0" w:after="0" w:afterAutospacing="0"/>
        <w:textAlignment w:val="baseline"/>
        <w:rPr>
          <w:rStyle w:val="eop"/>
          <w:rFonts w:eastAsiaTheme="majorEastAsia" w:cs="Segoe UI"/>
          <w:szCs w:val="72"/>
        </w:rPr>
      </w:pPr>
    </w:p>
    <w:p w14:paraId="4586B7D5" w14:textId="55107514" w:rsidR="00937FD3" w:rsidRDefault="009249C0" w:rsidP="00937FD3">
      <w:pPr>
        <w:pStyle w:val="paragraph"/>
        <w:spacing w:before="0" w:beforeAutospacing="0" w:after="0" w:afterAutospacing="0"/>
        <w:textAlignment w:val="baseline"/>
        <w:rPr>
          <w:rStyle w:val="eop"/>
          <w:rFonts w:eastAsiaTheme="majorEastAsia" w:cs="Segoe UI"/>
          <w:szCs w:val="72"/>
        </w:rPr>
      </w:pPr>
      <w:r>
        <w:rPr>
          <w:rStyle w:val="eop"/>
          <w:rFonts w:eastAsiaTheme="majorEastAsia" w:cs="Segoe UI"/>
          <w:szCs w:val="72"/>
        </w:rPr>
        <w:t xml:space="preserve">Please complete the cells that relate to your new program – it should align with those items in your original program proposal. For instance, if your program change is </w:t>
      </w:r>
      <w:r w:rsidRPr="004B0310">
        <w:rPr>
          <w:rStyle w:val="eop"/>
          <w:rFonts w:eastAsiaTheme="majorEastAsia" w:cs="Segoe UI"/>
          <w:i/>
          <w:szCs w:val="72"/>
        </w:rPr>
        <w:t>not</w:t>
      </w:r>
      <w:r>
        <w:rPr>
          <w:rStyle w:val="eop"/>
          <w:rFonts w:eastAsiaTheme="majorEastAsia" w:cs="Segoe UI"/>
          <w:szCs w:val="72"/>
        </w:rPr>
        <w:t xml:space="preserve"> a joint program, just skip over that review item. </w:t>
      </w:r>
    </w:p>
    <w:p w14:paraId="5C47301B" w14:textId="77777777" w:rsidR="00937FD3" w:rsidRDefault="00937FD3" w:rsidP="00937FD3">
      <w:pPr>
        <w:pStyle w:val="paragraph"/>
        <w:spacing w:before="0" w:beforeAutospacing="0" w:after="0" w:afterAutospacing="0"/>
        <w:textAlignment w:val="baseline"/>
        <w:rPr>
          <w:rStyle w:val="eop"/>
          <w:rFonts w:eastAsiaTheme="majorEastAsia" w:cs="Segoe UI"/>
          <w:szCs w:val="72"/>
        </w:rPr>
      </w:pPr>
    </w:p>
    <w:p w14:paraId="320D71D2" w14:textId="77777777" w:rsidR="00937FD3" w:rsidRDefault="00937FD3" w:rsidP="00937FD3">
      <w:pPr>
        <w:pStyle w:val="paragraph"/>
        <w:spacing w:before="0" w:beforeAutospacing="0" w:after="0" w:afterAutospacing="0"/>
        <w:textAlignment w:val="baseline"/>
        <w:rPr>
          <w:rFonts w:ascii="Segoe UI" w:hAnsi="Segoe UI" w:cs="Segoe UI"/>
          <w:sz w:val="18"/>
          <w:szCs w:val="18"/>
        </w:rPr>
      </w:pPr>
      <w:r>
        <w:rPr>
          <w:rStyle w:val="eop"/>
          <w:rFonts w:eastAsiaTheme="majorEastAsia" w:cs="Segoe UI"/>
          <w:szCs w:val="72"/>
        </w:rPr>
        <w:t> </w:t>
      </w:r>
    </w:p>
    <w:tbl>
      <w:tblPr>
        <w:tblStyle w:val="TableGrid"/>
        <w:tblW w:w="0" w:type="auto"/>
        <w:tblLook w:val="04A0" w:firstRow="1" w:lastRow="0" w:firstColumn="1" w:lastColumn="0" w:noHBand="0" w:noVBand="1"/>
      </w:tblPr>
      <w:tblGrid>
        <w:gridCol w:w="4316"/>
        <w:gridCol w:w="4317"/>
        <w:gridCol w:w="4317"/>
      </w:tblGrid>
      <w:tr w:rsidR="00937FD3" w14:paraId="2EA957F7" w14:textId="77777777" w:rsidTr="00937FD3">
        <w:tc>
          <w:tcPr>
            <w:tcW w:w="4316" w:type="dxa"/>
          </w:tcPr>
          <w:p w14:paraId="48D4625A" w14:textId="77777777" w:rsidR="00937FD3" w:rsidRPr="00937FD3" w:rsidRDefault="00937FD3">
            <w:pPr>
              <w:rPr>
                <w:b/>
              </w:rPr>
            </w:pPr>
            <w:r w:rsidRPr="00937FD3">
              <w:rPr>
                <w:b/>
              </w:rPr>
              <w:t>Program Expectations</w:t>
            </w:r>
          </w:p>
        </w:tc>
        <w:tc>
          <w:tcPr>
            <w:tcW w:w="4317" w:type="dxa"/>
          </w:tcPr>
          <w:p w14:paraId="16CDE11A" w14:textId="77777777" w:rsidR="00937FD3" w:rsidRPr="00937FD3" w:rsidRDefault="00937FD3">
            <w:pPr>
              <w:rPr>
                <w:b/>
              </w:rPr>
            </w:pPr>
            <w:r w:rsidRPr="00937FD3">
              <w:rPr>
                <w:b/>
              </w:rPr>
              <w:t>Planned</w:t>
            </w:r>
          </w:p>
        </w:tc>
        <w:tc>
          <w:tcPr>
            <w:tcW w:w="4317" w:type="dxa"/>
          </w:tcPr>
          <w:p w14:paraId="73416414" w14:textId="77777777" w:rsidR="00937FD3" w:rsidRPr="00937FD3" w:rsidRDefault="00937FD3">
            <w:pPr>
              <w:rPr>
                <w:b/>
              </w:rPr>
            </w:pPr>
            <w:r w:rsidRPr="00937FD3">
              <w:rPr>
                <w:b/>
              </w:rPr>
              <w:t>Actual</w:t>
            </w:r>
          </w:p>
        </w:tc>
      </w:tr>
      <w:tr w:rsidR="00937FD3" w14:paraId="30CA6B93" w14:textId="77777777" w:rsidTr="00937FD3">
        <w:tc>
          <w:tcPr>
            <w:tcW w:w="4316" w:type="dxa"/>
          </w:tcPr>
          <w:p w14:paraId="31A06C95" w14:textId="77777777" w:rsidR="00937FD3" w:rsidRDefault="00937FD3">
            <w:r w:rsidRPr="00C41CFD">
              <w:rPr>
                <w:b/>
              </w:rPr>
              <w:t>Rational &amp; Purpose:</w:t>
            </w:r>
            <w:r>
              <w:t xml:space="preserve"> Please explain how the new or modified program has met its intended purpose. </w:t>
            </w:r>
          </w:p>
          <w:p w14:paraId="72725F66" w14:textId="77777777" w:rsidR="00C41CFD" w:rsidRDefault="00C41CFD"/>
          <w:p w14:paraId="28C2D301" w14:textId="77777777" w:rsidR="00937FD3" w:rsidRDefault="00937FD3">
            <w:r w:rsidRPr="009249C0">
              <w:rPr>
                <w:highlight w:val="yellow"/>
              </w:rPr>
              <w:t xml:space="preserve">This response </w:t>
            </w:r>
            <w:r w:rsidRPr="009249C0">
              <w:rPr>
                <w:b/>
                <w:highlight w:val="yellow"/>
              </w:rPr>
              <w:t xml:space="preserve">must include </w:t>
            </w:r>
            <w:r w:rsidRPr="009249C0">
              <w:rPr>
                <w:highlight w:val="yellow"/>
              </w:rPr>
              <w:t>how it is meeting the University mission.</w:t>
            </w:r>
          </w:p>
          <w:p w14:paraId="55258615" w14:textId="77777777" w:rsidR="00937FD3" w:rsidRDefault="00937FD3">
            <w:pPr>
              <w:rPr>
                <w:sz w:val="18"/>
                <w:szCs w:val="18"/>
              </w:rPr>
            </w:pPr>
            <w:r w:rsidRPr="00C41CFD">
              <w:rPr>
                <w:b/>
                <w:bCs/>
                <w:sz w:val="18"/>
                <w:szCs w:val="18"/>
              </w:rPr>
              <w:t>Our mission</w:t>
            </w:r>
            <w:r w:rsidRPr="00C41CFD">
              <w:rPr>
                <w:sz w:val="18"/>
                <w:szCs w:val="18"/>
              </w:rPr>
              <w:t xml:space="preserve"> is to provide an exceptional learning environment that prepares students for meaningful personal lives, professional accomplishments, and responsible global citizenship. The Drake experience is distinguished by collaborative learning among students, faculty, and staff and by the integration of the liberal arts and sciences with professional preparation.</w:t>
            </w:r>
          </w:p>
          <w:p w14:paraId="1B95C0BA" w14:textId="77777777" w:rsidR="00C41CFD" w:rsidRDefault="00C41CFD">
            <w:pPr>
              <w:rPr>
                <w:sz w:val="18"/>
                <w:szCs w:val="18"/>
              </w:rPr>
            </w:pPr>
          </w:p>
          <w:p w14:paraId="5B0F6507" w14:textId="77777777" w:rsidR="00C41CFD" w:rsidRPr="00C41CFD" w:rsidRDefault="00C41CFD">
            <w:r>
              <w:t xml:space="preserve">This response </w:t>
            </w:r>
            <w:r w:rsidR="009249C0">
              <w:t>may</w:t>
            </w:r>
            <w:r>
              <w:t xml:space="preserve"> also address other proposed rationale and purpose areas, such as: market demand, unique aspects of the program, cross-disciplinary aspects, and general rationale.</w:t>
            </w:r>
          </w:p>
        </w:tc>
        <w:tc>
          <w:tcPr>
            <w:tcW w:w="4317" w:type="dxa"/>
          </w:tcPr>
          <w:p w14:paraId="78A3A5FD" w14:textId="77777777" w:rsidR="00937FD3" w:rsidRDefault="00937FD3"/>
        </w:tc>
        <w:tc>
          <w:tcPr>
            <w:tcW w:w="4317" w:type="dxa"/>
          </w:tcPr>
          <w:p w14:paraId="3923E30E" w14:textId="77777777" w:rsidR="00937FD3" w:rsidRDefault="00937FD3"/>
        </w:tc>
      </w:tr>
      <w:tr w:rsidR="00937FD3" w14:paraId="5D9173C9" w14:textId="77777777" w:rsidTr="00937FD3">
        <w:tc>
          <w:tcPr>
            <w:tcW w:w="4316" w:type="dxa"/>
          </w:tcPr>
          <w:p w14:paraId="608DB7EC" w14:textId="77777777" w:rsidR="00C41CFD" w:rsidRDefault="00C41CFD">
            <w:r w:rsidRPr="00C41CFD">
              <w:rPr>
                <w:b/>
              </w:rPr>
              <w:t xml:space="preserve">Financial Feasibility: </w:t>
            </w:r>
            <w:r>
              <w:t xml:space="preserve">Does the program make financial sense for the University? </w:t>
            </w:r>
            <w:r>
              <w:lastRenderedPageBreak/>
              <w:t xml:space="preserve">Please use the Financial Feasibility Tool to make a general assessment and </w:t>
            </w:r>
            <w:r w:rsidR="009249C0">
              <w:t>summarize</w:t>
            </w:r>
            <w:r>
              <w:t xml:space="preserve"> here. </w:t>
            </w:r>
          </w:p>
          <w:p w14:paraId="37D5CA8D" w14:textId="77777777" w:rsidR="00C41CFD" w:rsidRDefault="00C41CFD"/>
          <w:p w14:paraId="1FC859B1" w14:textId="77777777" w:rsidR="00937FD3" w:rsidRDefault="00C41CFD">
            <w:r>
              <w:t xml:space="preserve">You should include a copy of the proposed and current FFT with your </w:t>
            </w:r>
            <w:r w:rsidR="009249C0">
              <w:t xml:space="preserve">completed </w:t>
            </w:r>
            <w:r>
              <w:t>report.</w:t>
            </w:r>
          </w:p>
        </w:tc>
        <w:tc>
          <w:tcPr>
            <w:tcW w:w="4317" w:type="dxa"/>
          </w:tcPr>
          <w:p w14:paraId="6425A64D" w14:textId="77777777" w:rsidR="00937FD3" w:rsidRDefault="00937FD3"/>
        </w:tc>
        <w:tc>
          <w:tcPr>
            <w:tcW w:w="4317" w:type="dxa"/>
          </w:tcPr>
          <w:p w14:paraId="1369D15C" w14:textId="77777777" w:rsidR="00937FD3" w:rsidRDefault="00937FD3"/>
        </w:tc>
      </w:tr>
      <w:tr w:rsidR="00937FD3" w14:paraId="38425418" w14:textId="77777777" w:rsidTr="00937FD3">
        <w:tc>
          <w:tcPr>
            <w:tcW w:w="4316" w:type="dxa"/>
          </w:tcPr>
          <w:p w14:paraId="3013DD28" w14:textId="77777777" w:rsidR="00937FD3" w:rsidRDefault="00C41CFD">
            <w:r w:rsidRPr="00C41CFD">
              <w:rPr>
                <w:b/>
              </w:rPr>
              <w:t>Market Analysis:</w:t>
            </w:r>
            <w:r>
              <w:t xml:space="preserve"> Compare your intended and actual clientele and enrollment. You might include expected and actual employment demands.</w:t>
            </w:r>
          </w:p>
          <w:p w14:paraId="05181A08" w14:textId="77777777" w:rsidR="00C41CFD" w:rsidRDefault="00C41CFD"/>
          <w:p w14:paraId="08AB57DC" w14:textId="77777777" w:rsidR="00C41CFD" w:rsidRDefault="00C41CFD">
            <w:r>
              <w:t xml:space="preserve">Include any documentation with your </w:t>
            </w:r>
            <w:r w:rsidR="009249C0">
              <w:t xml:space="preserve">completed </w:t>
            </w:r>
            <w:r>
              <w:t>report.</w:t>
            </w:r>
          </w:p>
        </w:tc>
        <w:tc>
          <w:tcPr>
            <w:tcW w:w="4317" w:type="dxa"/>
          </w:tcPr>
          <w:p w14:paraId="30565A2E" w14:textId="77777777" w:rsidR="00937FD3" w:rsidRDefault="00937FD3"/>
        </w:tc>
        <w:tc>
          <w:tcPr>
            <w:tcW w:w="4317" w:type="dxa"/>
          </w:tcPr>
          <w:p w14:paraId="7BCE6695" w14:textId="77777777" w:rsidR="00937FD3" w:rsidRDefault="00937FD3"/>
        </w:tc>
      </w:tr>
      <w:tr w:rsidR="00937FD3" w14:paraId="036C7339" w14:textId="77777777" w:rsidTr="00937FD3">
        <w:tc>
          <w:tcPr>
            <w:tcW w:w="4316" w:type="dxa"/>
          </w:tcPr>
          <w:p w14:paraId="63A10132" w14:textId="77777777" w:rsidR="00361A91" w:rsidRDefault="00361A91">
            <w:r w:rsidRPr="00361A91">
              <w:rPr>
                <w:b/>
              </w:rPr>
              <w:t>Joint Program</w:t>
            </w:r>
            <w:r>
              <w:rPr>
                <w:b/>
              </w:rPr>
              <w:t xml:space="preserve"> (e.g. 3 + 3, 3 + 2)</w:t>
            </w:r>
            <w:r w:rsidRPr="00361A91">
              <w:rPr>
                <w:b/>
              </w:rPr>
              <w:t>:</w:t>
            </w:r>
            <w:r>
              <w:t xml:space="preserve"> If this program was proposed as part of a joint program, please describe both proposed and current relationships and participation with Drake or external programs. </w:t>
            </w:r>
          </w:p>
          <w:p w14:paraId="32B7CB42" w14:textId="77777777" w:rsidR="00361A91" w:rsidRDefault="00361A91"/>
          <w:p w14:paraId="4FFD72A0" w14:textId="77777777" w:rsidR="00937FD3" w:rsidRDefault="00361A91">
            <w:r>
              <w:t>Has this resulted in a loss or gain of other Drake undergraduate or graduate tuition?</w:t>
            </w:r>
          </w:p>
          <w:p w14:paraId="49234130" w14:textId="77777777" w:rsidR="00361A91" w:rsidRDefault="00361A91"/>
          <w:p w14:paraId="688898D7" w14:textId="77777777" w:rsidR="00361A91" w:rsidRDefault="00361A91">
            <w:r>
              <w:t>Has it achieved it’s intended increase in new or unique enrollments?</w:t>
            </w:r>
          </w:p>
        </w:tc>
        <w:tc>
          <w:tcPr>
            <w:tcW w:w="4317" w:type="dxa"/>
          </w:tcPr>
          <w:p w14:paraId="5B5C581B" w14:textId="77777777" w:rsidR="00937FD3" w:rsidRDefault="00937FD3"/>
        </w:tc>
        <w:tc>
          <w:tcPr>
            <w:tcW w:w="4317" w:type="dxa"/>
          </w:tcPr>
          <w:p w14:paraId="00ACE226" w14:textId="77777777" w:rsidR="00937FD3" w:rsidRDefault="00937FD3">
            <w:bookmarkStart w:id="0" w:name="_GoBack"/>
            <w:bookmarkEnd w:id="0"/>
          </w:p>
        </w:tc>
      </w:tr>
      <w:tr w:rsidR="00937FD3" w14:paraId="4D4BBBA1" w14:textId="77777777" w:rsidTr="00937FD3">
        <w:tc>
          <w:tcPr>
            <w:tcW w:w="4316" w:type="dxa"/>
          </w:tcPr>
          <w:p w14:paraId="728CF3A6" w14:textId="77777777" w:rsidR="00937FD3" w:rsidRDefault="00361A91">
            <w:r w:rsidRPr="00361A91">
              <w:rPr>
                <w:b/>
              </w:rPr>
              <w:t>Timeline:</w:t>
            </w:r>
            <w:r>
              <w:t xml:space="preserve"> Compare the proposed and actual start date and program length. Are students able to complete the course as intended?</w:t>
            </w:r>
          </w:p>
        </w:tc>
        <w:tc>
          <w:tcPr>
            <w:tcW w:w="4317" w:type="dxa"/>
          </w:tcPr>
          <w:p w14:paraId="246C1782" w14:textId="77777777" w:rsidR="00937FD3" w:rsidRDefault="00937FD3"/>
        </w:tc>
        <w:tc>
          <w:tcPr>
            <w:tcW w:w="4317" w:type="dxa"/>
          </w:tcPr>
          <w:p w14:paraId="61CE958A" w14:textId="77777777" w:rsidR="00937FD3" w:rsidRDefault="00937FD3"/>
        </w:tc>
      </w:tr>
      <w:tr w:rsidR="00937FD3" w14:paraId="122CAB9B" w14:textId="77777777" w:rsidTr="00937FD3">
        <w:tc>
          <w:tcPr>
            <w:tcW w:w="4316" w:type="dxa"/>
          </w:tcPr>
          <w:p w14:paraId="6D69E9ED" w14:textId="77777777" w:rsidR="00937FD3" w:rsidRDefault="00361A91">
            <w:r w:rsidRPr="00361A91">
              <w:rPr>
                <w:b/>
              </w:rPr>
              <w:t xml:space="preserve">Admission </w:t>
            </w:r>
            <w:r>
              <w:rPr>
                <w:b/>
              </w:rPr>
              <w:t>Criteria/Credit Hours</w:t>
            </w:r>
            <w:r w:rsidRPr="00361A91">
              <w:rPr>
                <w:b/>
              </w:rPr>
              <w:t xml:space="preserve">: </w:t>
            </w:r>
            <w:r>
              <w:t xml:space="preserve">How are admission criteria and credit hours affecting enrollment and completion </w:t>
            </w:r>
            <w:r>
              <w:lastRenderedPageBreak/>
              <w:t>goals? Have these been changed in any way to support access to and completion of the program?</w:t>
            </w:r>
          </w:p>
        </w:tc>
        <w:tc>
          <w:tcPr>
            <w:tcW w:w="4317" w:type="dxa"/>
          </w:tcPr>
          <w:p w14:paraId="13400C28" w14:textId="77777777" w:rsidR="00937FD3" w:rsidRDefault="00937FD3"/>
        </w:tc>
        <w:tc>
          <w:tcPr>
            <w:tcW w:w="4317" w:type="dxa"/>
          </w:tcPr>
          <w:p w14:paraId="1B1F131B" w14:textId="77777777" w:rsidR="00937FD3" w:rsidRDefault="00937FD3"/>
        </w:tc>
      </w:tr>
      <w:tr w:rsidR="00361A91" w14:paraId="09EB2A7F" w14:textId="77777777" w:rsidTr="00937FD3">
        <w:tc>
          <w:tcPr>
            <w:tcW w:w="4316" w:type="dxa"/>
          </w:tcPr>
          <w:p w14:paraId="56C02702" w14:textId="77777777" w:rsidR="00361A91" w:rsidRPr="00361A91" w:rsidRDefault="00361A91">
            <w:r>
              <w:rPr>
                <w:b/>
              </w:rPr>
              <w:t>Other Impacts:</w:t>
            </w:r>
            <w:r>
              <w:t xml:space="preserve"> Describe intended or unintended impacts of the new or changed program</w:t>
            </w:r>
            <w:r w:rsidR="008464D9">
              <w:t xml:space="preserve"> (e.g. relationships among faculty and staff, workload expectations, competition for resources/space, specialized accreditation requirements).</w:t>
            </w:r>
          </w:p>
        </w:tc>
        <w:tc>
          <w:tcPr>
            <w:tcW w:w="4317" w:type="dxa"/>
          </w:tcPr>
          <w:p w14:paraId="24A55F6E" w14:textId="77777777" w:rsidR="00361A91" w:rsidRDefault="00361A91"/>
        </w:tc>
        <w:tc>
          <w:tcPr>
            <w:tcW w:w="4317" w:type="dxa"/>
          </w:tcPr>
          <w:p w14:paraId="774AC16B" w14:textId="77777777" w:rsidR="00361A91" w:rsidRDefault="00361A91"/>
        </w:tc>
      </w:tr>
      <w:tr w:rsidR="008464D9" w14:paraId="772A4C75" w14:textId="77777777" w:rsidTr="00937FD3">
        <w:tc>
          <w:tcPr>
            <w:tcW w:w="4316" w:type="dxa"/>
          </w:tcPr>
          <w:p w14:paraId="1DCA1119" w14:textId="77777777" w:rsidR="008464D9" w:rsidRPr="008464D9" w:rsidRDefault="008464D9">
            <w:r>
              <w:rPr>
                <w:b/>
              </w:rPr>
              <w:t>Educational Objectives:</w:t>
            </w:r>
            <w:r>
              <w:t xml:space="preserve"> Have the intended objectives been met or altered?</w:t>
            </w:r>
          </w:p>
        </w:tc>
        <w:tc>
          <w:tcPr>
            <w:tcW w:w="4317" w:type="dxa"/>
          </w:tcPr>
          <w:p w14:paraId="6BFEA014" w14:textId="77777777" w:rsidR="008464D9" w:rsidRDefault="008464D9"/>
        </w:tc>
        <w:tc>
          <w:tcPr>
            <w:tcW w:w="4317" w:type="dxa"/>
          </w:tcPr>
          <w:p w14:paraId="225021B8" w14:textId="77777777" w:rsidR="008464D9" w:rsidRDefault="008464D9"/>
        </w:tc>
      </w:tr>
      <w:tr w:rsidR="008464D9" w14:paraId="1631A888" w14:textId="77777777" w:rsidTr="00937FD3">
        <w:tc>
          <w:tcPr>
            <w:tcW w:w="4316" w:type="dxa"/>
          </w:tcPr>
          <w:p w14:paraId="2CC422AF" w14:textId="77777777" w:rsidR="008464D9" w:rsidRDefault="008464D9">
            <w:pPr>
              <w:rPr>
                <w:b/>
              </w:rPr>
            </w:pPr>
            <w:r>
              <w:rPr>
                <w:b/>
              </w:rPr>
              <w:t xml:space="preserve">Curriculum Requirements: </w:t>
            </w:r>
          </w:p>
          <w:p w14:paraId="7B7368EA" w14:textId="77777777" w:rsidR="008464D9" w:rsidRPr="00AD7A7D" w:rsidRDefault="00AD7A7D" w:rsidP="00AD7A7D">
            <w:pPr>
              <w:pStyle w:val="BodyText"/>
              <w:numPr>
                <w:ilvl w:val="0"/>
                <w:numId w:val="3"/>
              </w:numPr>
              <w:tabs>
                <w:tab w:val="left" w:pos="2576"/>
              </w:tabs>
              <w:rPr>
                <w:rFonts w:ascii="Source Serif Pro" w:hAnsi="Source Serif Pro" w:cs="Arial"/>
                <w:sz w:val="22"/>
                <w:szCs w:val="22"/>
              </w:rPr>
            </w:pPr>
            <w:r>
              <w:rPr>
                <w:rFonts w:ascii="Source Serif Pro" w:hAnsi="Source Serif Pro" w:cs="Arial"/>
                <w:sz w:val="22"/>
                <w:szCs w:val="22"/>
              </w:rPr>
              <w:t>How have</w:t>
            </w:r>
            <w:r w:rsidR="008464D9" w:rsidRPr="00AD7A7D">
              <w:rPr>
                <w:rFonts w:ascii="Source Serif Pro" w:hAnsi="Source Serif Pro" w:cs="Arial"/>
                <w:sz w:val="22"/>
                <w:szCs w:val="22"/>
              </w:rPr>
              <w:t xml:space="preserve"> the curriculum requirements for completion of the degree programs</w:t>
            </w:r>
            <w:r>
              <w:rPr>
                <w:rFonts w:ascii="Source Serif Pro" w:hAnsi="Source Serif Pro" w:cs="Arial"/>
                <w:sz w:val="22"/>
                <w:szCs w:val="22"/>
              </w:rPr>
              <w:t xml:space="preserve"> been achieved or modified</w:t>
            </w:r>
            <w:r w:rsidRPr="00AD7A7D">
              <w:rPr>
                <w:rFonts w:ascii="Source Serif Pro" w:hAnsi="Source Serif Pro" w:cs="Arial"/>
                <w:sz w:val="22"/>
                <w:szCs w:val="22"/>
              </w:rPr>
              <w:t>?</w:t>
            </w:r>
          </w:p>
          <w:p w14:paraId="158CD4F1" w14:textId="77777777" w:rsidR="008464D9" w:rsidRPr="00AD7A7D" w:rsidRDefault="00AD7A7D" w:rsidP="00AD7A7D">
            <w:pPr>
              <w:pStyle w:val="BodyText"/>
              <w:numPr>
                <w:ilvl w:val="0"/>
                <w:numId w:val="3"/>
              </w:numPr>
              <w:tabs>
                <w:tab w:val="left" w:pos="342"/>
              </w:tabs>
              <w:spacing w:before="3"/>
              <w:rPr>
                <w:rFonts w:ascii="Source Serif Pro" w:hAnsi="Source Serif Pro" w:cs="Arial"/>
                <w:sz w:val="22"/>
                <w:szCs w:val="22"/>
              </w:rPr>
            </w:pPr>
            <w:r>
              <w:rPr>
                <w:rFonts w:ascii="Source Serif Pro" w:hAnsi="Source Serif Pro" w:cs="Arial"/>
                <w:sz w:val="22"/>
                <w:szCs w:val="22"/>
              </w:rPr>
              <w:t xml:space="preserve">Were </w:t>
            </w:r>
            <w:r w:rsidR="008464D9" w:rsidRPr="00AD7A7D">
              <w:rPr>
                <w:rFonts w:ascii="Source Serif Pro" w:hAnsi="Source Serif Pro" w:cs="Arial"/>
                <w:sz w:val="22"/>
                <w:szCs w:val="22"/>
              </w:rPr>
              <w:t>new courses developed</w:t>
            </w:r>
            <w:r>
              <w:rPr>
                <w:rFonts w:ascii="Source Serif Pro" w:hAnsi="Source Serif Pro" w:cs="Arial"/>
                <w:sz w:val="22"/>
                <w:szCs w:val="22"/>
              </w:rPr>
              <w:t xml:space="preserve"> and did they meet enrollment projections?</w:t>
            </w:r>
            <w:r w:rsidR="008464D9" w:rsidRPr="00AD7A7D">
              <w:rPr>
                <w:rFonts w:ascii="Source Serif Pro" w:hAnsi="Source Serif Pro" w:cs="Arial"/>
                <w:sz w:val="22"/>
                <w:szCs w:val="22"/>
              </w:rPr>
              <w:t xml:space="preserve"> </w:t>
            </w:r>
            <w:r>
              <w:rPr>
                <w:rFonts w:ascii="Source Serif Pro" w:hAnsi="Source Serif Pro" w:cs="Arial"/>
                <w:sz w:val="22"/>
                <w:szCs w:val="22"/>
              </w:rPr>
              <w:t>If not, why not?</w:t>
            </w:r>
          </w:p>
          <w:p w14:paraId="56D1E5CF" w14:textId="77777777" w:rsidR="008464D9" w:rsidRPr="00AD7A7D" w:rsidRDefault="008464D9" w:rsidP="00AD7A7D">
            <w:pPr>
              <w:pStyle w:val="BodyText"/>
              <w:numPr>
                <w:ilvl w:val="0"/>
                <w:numId w:val="3"/>
              </w:numPr>
              <w:tabs>
                <w:tab w:val="left" w:pos="2576"/>
              </w:tabs>
              <w:rPr>
                <w:rFonts w:ascii="Source Serif Pro" w:hAnsi="Source Serif Pro" w:cs="Arial"/>
                <w:sz w:val="22"/>
                <w:szCs w:val="22"/>
              </w:rPr>
            </w:pPr>
            <w:r w:rsidRPr="00AD7A7D">
              <w:rPr>
                <w:rFonts w:ascii="Source Serif Pro" w:hAnsi="Source Serif Pro" w:cs="Arial"/>
                <w:sz w:val="22"/>
                <w:szCs w:val="22"/>
              </w:rPr>
              <w:t>For undergraduate programs</w:t>
            </w:r>
            <w:r w:rsidR="00AD7A7D">
              <w:rPr>
                <w:rFonts w:ascii="Source Serif Pro" w:hAnsi="Source Serif Pro" w:cs="Arial"/>
                <w:sz w:val="22"/>
                <w:szCs w:val="22"/>
              </w:rPr>
              <w:t>,</w:t>
            </w:r>
            <w:r w:rsidRPr="00AD7A7D">
              <w:rPr>
                <w:rFonts w:ascii="Source Serif Pro" w:hAnsi="Source Serif Pro" w:cs="Arial"/>
                <w:sz w:val="22"/>
                <w:szCs w:val="22"/>
              </w:rPr>
              <w:t xml:space="preserve"> </w:t>
            </w:r>
            <w:r w:rsidR="00AD7A7D">
              <w:rPr>
                <w:rFonts w:ascii="Source Serif Pro" w:hAnsi="Source Serif Pro" w:cs="Arial"/>
                <w:sz w:val="22"/>
                <w:szCs w:val="22"/>
              </w:rPr>
              <w:t>were</w:t>
            </w:r>
            <w:r w:rsidRPr="00AD7A7D">
              <w:rPr>
                <w:rFonts w:ascii="Source Serif Pro" w:hAnsi="Source Serif Pro" w:cs="Arial"/>
                <w:sz w:val="22"/>
                <w:szCs w:val="22"/>
              </w:rPr>
              <w:t xml:space="preserve"> Drake Curriculum </w:t>
            </w:r>
            <w:r w:rsidR="00AD7A7D">
              <w:rPr>
                <w:rFonts w:ascii="Source Serif Pro" w:hAnsi="Source Serif Pro" w:cs="Arial"/>
                <w:sz w:val="22"/>
                <w:szCs w:val="22"/>
              </w:rPr>
              <w:t>r</w:t>
            </w:r>
            <w:r w:rsidRPr="00AD7A7D">
              <w:rPr>
                <w:rFonts w:ascii="Source Serif Pro" w:hAnsi="Source Serif Pro" w:cs="Arial"/>
                <w:sz w:val="22"/>
                <w:szCs w:val="22"/>
              </w:rPr>
              <w:t xml:space="preserve">equirements </w:t>
            </w:r>
            <w:r w:rsidR="00AD7A7D">
              <w:rPr>
                <w:rFonts w:ascii="Source Serif Pro" w:hAnsi="Source Serif Pro" w:cs="Arial"/>
                <w:sz w:val="22"/>
                <w:szCs w:val="22"/>
              </w:rPr>
              <w:t>successfully</w:t>
            </w:r>
            <w:r w:rsidRPr="00AD7A7D">
              <w:rPr>
                <w:rFonts w:ascii="Source Serif Pro" w:hAnsi="Source Serif Pro" w:cs="Arial"/>
                <w:sz w:val="22"/>
                <w:szCs w:val="22"/>
              </w:rPr>
              <w:t xml:space="preserve"> met</w:t>
            </w:r>
            <w:r w:rsidR="00AD7A7D">
              <w:rPr>
                <w:rFonts w:ascii="Source Serif Pro" w:hAnsi="Source Serif Pro" w:cs="Arial"/>
                <w:sz w:val="22"/>
                <w:szCs w:val="22"/>
              </w:rPr>
              <w:t xml:space="preserve"> by students? If not, why not?</w:t>
            </w:r>
          </w:p>
          <w:p w14:paraId="4D6A223F" w14:textId="77777777" w:rsidR="008464D9" w:rsidRPr="00AD7A7D" w:rsidRDefault="00AD7A7D" w:rsidP="00AD7A7D">
            <w:pPr>
              <w:pStyle w:val="BodyText"/>
              <w:numPr>
                <w:ilvl w:val="0"/>
                <w:numId w:val="3"/>
              </w:numPr>
              <w:tabs>
                <w:tab w:val="left" w:pos="2576"/>
              </w:tabs>
              <w:spacing w:before="104"/>
              <w:rPr>
                <w:rFonts w:ascii="Source Serif Pro" w:hAnsi="Source Serif Pro" w:cs="Arial"/>
                <w:sz w:val="22"/>
                <w:szCs w:val="22"/>
              </w:rPr>
            </w:pPr>
            <w:r>
              <w:rPr>
                <w:rFonts w:ascii="Source Serif Pro" w:hAnsi="Source Serif Pro" w:cs="Arial"/>
                <w:sz w:val="22"/>
                <w:szCs w:val="22"/>
              </w:rPr>
              <w:t>Were</w:t>
            </w:r>
            <w:r w:rsidR="008464D9" w:rsidRPr="00AD7A7D">
              <w:rPr>
                <w:rFonts w:ascii="Source Serif Pro" w:hAnsi="Source Serif Pro" w:cs="Arial"/>
                <w:sz w:val="22"/>
                <w:szCs w:val="22"/>
              </w:rPr>
              <w:t xml:space="preserve"> the pattern</w:t>
            </w:r>
            <w:r>
              <w:rPr>
                <w:rFonts w:ascii="Source Serif Pro" w:hAnsi="Source Serif Pro" w:cs="Arial"/>
                <w:sz w:val="22"/>
                <w:szCs w:val="22"/>
              </w:rPr>
              <w:t>s</w:t>
            </w:r>
            <w:r w:rsidR="008464D9" w:rsidRPr="00AD7A7D">
              <w:rPr>
                <w:rFonts w:ascii="Source Serif Pro" w:hAnsi="Source Serif Pro" w:cs="Arial"/>
                <w:sz w:val="22"/>
                <w:szCs w:val="22"/>
              </w:rPr>
              <w:t xml:space="preserve"> of attendance as related to accreditation </w:t>
            </w:r>
            <w:r>
              <w:rPr>
                <w:rFonts w:ascii="Source Serif Pro" w:hAnsi="Source Serif Pro" w:cs="Arial"/>
                <w:sz w:val="22"/>
                <w:szCs w:val="22"/>
              </w:rPr>
              <w:t>met? If not, why not?</w:t>
            </w:r>
          </w:p>
          <w:p w14:paraId="7BB0A1E0" w14:textId="77777777" w:rsidR="008464D9" w:rsidRPr="00AD7A7D" w:rsidRDefault="00AD7A7D" w:rsidP="00AD7A7D">
            <w:pPr>
              <w:pStyle w:val="BodyText"/>
              <w:numPr>
                <w:ilvl w:val="0"/>
                <w:numId w:val="3"/>
              </w:numPr>
              <w:tabs>
                <w:tab w:val="left" w:pos="2576"/>
              </w:tabs>
              <w:rPr>
                <w:rFonts w:ascii="Source Serif Pro" w:hAnsi="Source Serif Pro" w:cs="Arial"/>
                <w:sz w:val="22"/>
                <w:szCs w:val="22"/>
              </w:rPr>
            </w:pPr>
            <w:r>
              <w:rPr>
                <w:rFonts w:ascii="Source Serif Pro" w:hAnsi="Source Serif Pro" w:cs="Arial"/>
                <w:sz w:val="22"/>
                <w:szCs w:val="22"/>
              </w:rPr>
              <w:t xml:space="preserve">What were the </w:t>
            </w:r>
            <w:r w:rsidR="008464D9" w:rsidRPr="00AD7A7D">
              <w:rPr>
                <w:rFonts w:ascii="Source Serif Pro" w:hAnsi="Source Serif Pro" w:cs="Arial"/>
                <w:sz w:val="22"/>
                <w:szCs w:val="22"/>
              </w:rPr>
              <w:t xml:space="preserve">ramifications/impact of the curriculum on delivery of other undergraduate/graduate programs, the Drake Curriculum, or support needs (e.g., Academic Success, online programming, community engaged </w:t>
            </w:r>
            <w:r w:rsidR="008464D9" w:rsidRPr="00AD7A7D">
              <w:rPr>
                <w:rFonts w:ascii="Source Serif Pro" w:hAnsi="Source Serif Pro" w:cs="Arial"/>
                <w:sz w:val="22"/>
                <w:szCs w:val="22"/>
              </w:rPr>
              <w:lastRenderedPageBreak/>
              <w:t>learning, Drake International)</w:t>
            </w:r>
            <w:r>
              <w:rPr>
                <w:rFonts w:ascii="Source Serif Pro" w:hAnsi="Source Serif Pro" w:cs="Arial"/>
                <w:sz w:val="22"/>
                <w:szCs w:val="22"/>
              </w:rPr>
              <w:t xml:space="preserve">? </w:t>
            </w:r>
          </w:p>
          <w:p w14:paraId="423F0A28" w14:textId="77777777" w:rsidR="008464D9" w:rsidRPr="008464D9" w:rsidRDefault="008464D9"/>
        </w:tc>
        <w:tc>
          <w:tcPr>
            <w:tcW w:w="4317" w:type="dxa"/>
          </w:tcPr>
          <w:p w14:paraId="07757D12" w14:textId="77777777" w:rsidR="008464D9" w:rsidRDefault="008464D9"/>
        </w:tc>
        <w:tc>
          <w:tcPr>
            <w:tcW w:w="4317" w:type="dxa"/>
          </w:tcPr>
          <w:p w14:paraId="414BDB87" w14:textId="77777777" w:rsidR="008464D9" w:rsidRDefault="008464D9"/>
        </w:tc>
      </w:tr>
      <w:tr w:rsidR="00AD7A7D" w14:paraId="374432E5" w14:textId="77777777" w:rsidTr="00937FD3">
        <w:tc>
          <w:tcPr>
            <w:tcW w:w="4316" w:type="dxa"/>
          </w:tcPr>
          <w:p w14:paraId="0A1B1EC2" w14:textId="77777777" w:rsidR="00AD7A7D" w:rsidRDefault="00AD7A7D">
            <w:r>
              <w:rPr>
                <w:b/>
              </w:rPr>
              <w:t>Program Assessment:</w:t>
            </w:r>
            <w:r>
              <w:t xml:space="preserve"> </w:t>
            </w:r>
          </w:p>
          <w:p w14:paraId="4D77B88A" w14:textId="77777777" w:rsidR="00AD7A7D" w:rsidRDefault="00AD7A7D" w:rsidP="00AD7A7D">
            <w:pPr>
              <w:pStyle w:val="ListParagraph"/>
              <w:numPr>
                <w:ilvl w:val="0"/>
                <w:numId w:val="4"/>
              </w:numPr>
            </w:pPr>
            <w:r>
              <w:t>Were the learning outcomes met? If not, why not? Please provide data/evidence that students achieved the stated outcomes.</w:t>
            </w:r>
          </w:p>
          <w:p w14:paraId="04EF6B97" w14:textId="77777777" w:rsidR="00AD7A7D" w:rsidRPr="00AD7A7D" w:rsidRDefault="00AD7A7D" w:rsidP="00AD7A7D">
            <w:pPr>
              <w:pStyle w:val="ListParagraph"/>
              <w:numPr>
                <w:ilvl w:val="0"/>
                <w:numId w:val="4"/>
              </w:numPr>
            </w:pPr>
            <w:r>
              <w:t>How have or will assessment results been used to improve the program effectiveness?</w:t>
            </w:r>
          </w:p>
        </w:tc>
        <w:tc>
          <w:tcPr>
            <w:tcW w:w="4317" w:type="dxa"/>
          </w:tcPr>
          <w:p w14:paraId="6FFF3115" w14:textId="77777777" w:rsidR="00AD7A7D" w:rsidRDefault="00AD7A7D"/>
        </w:tc>
        <w:tc>
          <w:tcPr>
            <w:tcW w:w="4317" w:type="dxa"/>
          </w:tcPr>
          <w:p w14:paraId="2C0AD96F" w14:textId="77777777" w:rsidR="00AD7A7D" w:rsidRDefault="00AD7A7D"/>
        </w:tc>
      </w:tr>
      <w:tr w:rsidR="00AD7A7D" w14:paraId="702E96E9" w14:textId="77777777" w:rsidTr="00937FD3">
        <w:tc>
          <w:tcPr>
            <w:tcW w:w="4316" w:type="dxa"/>
          </w:tcPr>
          <w:p w14:paraId="4E613E2D" w14:textId="77777777" w:rsidR="00AD7A7D" w:rsidRPr="00AD7A7D" w:rsidRDefault="00AD7A7D">
            <w:r>
              <w:rPr>
                <w:b/>
              </w:rPr>
              <w:t>Accreditation:</w:t>
            </w:r>
            <w:r>
              <w:t xml:space="preserve"> If the program was intended to receive accreditation, licensing standards, etc., please describe progress towards these goals. </w:t>
            </w:r>
            <w:r w:rsidR="009249C0">
              <w:t>Describe any roadblocks and how they have been or will be addressed.</w:t>
            </w:r>
          </w:p>
        </w:tc>
        <w:tc>
          <w:tcPr>
            <w:tcW w:w="4317" w:type="dxa"/>
          </w:tcPr>
          <w:p w14:paraId="039B2D07" w14:textId="77777777" w:rsidR="00AD7A7D" w:rsidRDefault="00AD7A7D"/>
        </w:tc>
        <w:tc>
          <w:tcPr>
            <w:tcW w:w="4317" w:type="dxa"/>
          </w:tcPr>
          <w:p w14:paraId="731B0F80" w14:textId="77777777" w:rsidR="00AD7A7D" w:rsidRDefault="00AD7A7D"/>
        </w:tc>
      </w:tr>
      <w:tr w:rsidR="009249C0" w14:paraId="77A19B82" w14:textId="77777777" w:rsidTr="00937FD3">
        <w:tc>
          <w:tcPr>
            <w:tcW w:w="4316" w:type="dxa"/>
          </w:tcPr>
          <w:p w14:paraId="46605AC3" w14:textId="77777777" w:rsidR="009249C0" w:rsidRDefault="009249C0">
            <w:r>
              <w:rPr>
                <w:b/>
              </w:rPr>
              <w:t>University Resources:</w:t>
            </w:r>
            <w:r>
              <w:t xml:space="preserve"> Please describe how any intended use of resources have been realized. Is the program using resources as expected, or have there been additional/fewer resources used?</w:t>
            </w:r>
          </w:p>
          <w:p w14:paraId="7986B6E4" w14:textId="77777777" w:rsidR="009249C0" w:rsidRDefault="009249C0" w:rsidP="009249C0">
            <w:pPr>
              <w:pStyle w:val="ListParagraph"/>
              <w:numPr>
                <w:ilvl w:val="0"/>
                <w:numId w:val="5"/>
              </w:numPr>
            </w:pPr>
            <w:r>
              <w:t>Faculty</w:t>
            </w:r>
          </w:p>
          <w:p w14:paraId="402330AE" w14:textId="77777777" w:rsidR="009249C0" w:rsidRDefault="009249C0" w:rsidP="009249C0">
            <w:pPr>
              <w:pStyle w:val="ListParagraph"/>
              <w:numPr>
                <w:ilvl w:val="0"/>
                <w:numId w:val="5"/>
              </w:numPr>
            </w:pPr>
            <w:r>
              <w:t>Space and renovations</w:t>
            </w:r>
          </w:p>
          <w:p w14:paraId="210F53C3" w14:textId="77777777" w:rsidR="009249C0" w:rsidRDefault="009249C0" w:rsidP="009249C0">
            <w:pPr>
              <w:pStyle w:val="ListParagraph"/>
              <w:numPr>
                <w:ilvl w:val="0"/>
                <w:numId w:val="5"/>
              </w:numPr>
            </w:pPr>
            <w:r>
              <w:t>Library resources</w:t>
            </w:r>
          </w:p>
          <w:p w14:paraId="640D1D6E" w14:textId="77777777" w:rsidR="009249C0" w:rsidRDefault="009249C0" w:rsidP="009249C0">
            <w:pPr>
              <w:pStyle w:val="ListParagraph"/>
              <w:numPr>
                <w:ilvl w:val="0"/>
                <w:numId w:val="5"/>
              </w:numPr>
            </w:pPr>
            <w:r>
              <w:t>ITS resources</w:t>
            </w:r>
          </w:p>
          <w:p w14:paraId="662EEAA3" w14:textId="77777777" w:rsidR="009249C0" w:rsidRDefault="009249C0" w:rsidP="009249C0">
            <w:pPr>
              <w:pStyle w:val="ListParagraph"/>
              <w:numPr>
                <w:ilvl w:val="0"/>
                <w:numId w:val="5"/>
              </w:numPr>
            </w:pPr>
            <w:r>
              <w:t>Recruitment and marketing</w:t>
            </w:r>
          </w:p>
          <w:p w14:paraId="30EC5BB6" w14:textId="77777777" w:rsidR="009249C0" w:rsidRPr="009249C0" w:rsidRDefault="009249C0"/>
        </w:tc>
        <w:tc>
          <w:tcPr>
            <w:tcW w:w="4317" w:type="dxa"/>
          </w:tcPr>
          <w:p w14:paraId="76872F8D" w14:textId="77777777" w:rsidR="009249C0" w:rsidRDefault="009249C0"/>
        </w:tc>
        <w:tc>
          <w:tcPr>
            <w:tcW w:w="4317" w:type="dxa"/>
          </w:tcPr>
          <w:p w14:paraId="3B383DA4" w14:textId="77777777" w:rsidR="009249C0" w:rsidRDefault="009249C0"/>
        </w:tc>
      </w:tr>
      <w:tr w:rsidR="00267A90" w14:paraId="4854D138" w14:textId="77777777" w:rsidTr="00AF7866">
        <w:tc>
          <w:tcPr>
            <w:tcW w:w="4316" w:type="dxa"/>
          </w:tcPr>
          <w:p w14:paraId="0DD7CFC1" w14:textId="77777777" w:rsidR="00267A90" w:rsidRPr="00267A90" w:rsidRDefault="00267A90">
            <w:r>
              <w:rPr>
                <w:b/>
              </w:rPr>
              <w:t xml:space="preserve">Community Impact: </w:t>
            </w:r>
            <w:r>
              <w:t>Please describe any intended or unintended impacts on the Drake community, neighborhood, business partners, international partners, or others.</w:t>
            </w:r>
          </w:p>
        </w:tc>
        <w:tc>
          <w:tcPr>
            <w:tcW w:w="8634" w:type="dxa"/>
            <w:gridSpan w:val="2"/>
          </w:tcPr>
          <w:p w14:paraId="2B49C69A" w14:textId="77777777" w:rsidR="00267A90" w:rsidRDefault="00267A90"/>
        </w:tc>
      </w:tr>
      <w:tr w:rsidR="00267A90" w14:paraId="4D2D61EF" w14:textId="77777777" w:rsidTr="00153E62">
        <w:tc>
          <w:tcPr>
            <w:tcW w:w="4316" w:type="dxa"/>
          </w:tcPr>
          <w:p w14:paraId="78EB31EC" w14:textId="77777777" w:rsidR="00267A90" w:rsidRPr="00267A90" w:rsidRDefault="00267A90">
            <w:r>
              <w:rPr>
                <w:b/>
              </w:rPr>
              <w:t xml:space="preserve">Student Success/Placement Rate: </w:t>
            </w:r>
            <w:r>
              <w:t xml:space="preserve">Please </w:t>
            </w:r>
            <w:r>
              <w:lastRenderedPageBreak/>
              <w:t>describe the student success rate. Have students graduating from the program able to achieve their professional goals?</w:t>
            </w:r>
          </w:p>
        </w:tc>
        <w:tc>
          <w:tcPr>
            <w:tcW w:w="8634" w:type="dxa"/>
            <w:gridSpan w:val="2"/>
          </w:tcPr>
          <w:p w14:paraId="71E7301B" w14:textId="77777777" w:rsidR="00267A90" w:rsidRDefault="00267A90"/>
        </w:tc>
      </w:tr>
    </w:tbl>
    <w:p w14:paraId="6112FDD7" w14:textId="77777777" w:rsidR="00590F55" w:rsidRDefault="003F1817"/>
    <w:sectPr w:rsidR="00590F55" w:rsidSect="00937FD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erif Pro">
    <w:panose1 w:val="02040603050405020204"/>
    <w:charset w:val="00"/>
    <w:family w:val="roman"/>
    <w:pitch w:val="variable"/>
    <w:sig w:usb0="00000007" w:usb1="00000001" w:usb2="00000000" w:usb3="00000000" w:csb0="00000093" w:csb1="00000000"/>
  </w:font>
  <w:font w:name="Work Sans">
    <w:panose1 w:val="00000500000000000000"/>
    <w:charset w:val="00"/>
    <w:family w:val="auto"/>
    <w:pitch w:val="variable"/>
    <w:sig w:usb0="00000007" w:usb1="00000001" w:usb2="00000000" w:usb3="00000000" w:csb0="00000093" w:csb1="00000000"/>
  </w:font>
  <w:font w:name="Work Sans Light">
    <w:panose1 w:val="00000400000000000000"/>
    <w:charset w:val="00"/>
    <w:family w:val="auto"/>
    <w:pitch w:val="variable"/>
    <w:sig w:usb0="00000007" w:usb1="00000001" w:usb2="00000000" w:usb3="00000000" w:csb0="00000093" w:csb1="00000000"/>
  </w:font>
  <w:font w:name="Work Sans Black">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6945"/>
    <w:multiLevelType w:val="hybridMultilevel"/>
    <w:tmpl w:val="B37C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F09B2"/>
    <w:multiLevelType w:val="hybridMultilevel"/>
    <w:tmpl w:val="51D81F2E"/>
    <w:lvl w:ilvl="0" w:tplc="6A0EFC8A">
      <w:start w:val="1"/>
      <w:numFmt w:val="decimal"/>
      <w:lvlText w:val="%1."/>
      <w:lvlJc w:val="left"/>
      <w:pPr>
        <w:ind w:left="1008" w:hanging="288"/>
        <w:jc w:val="left"/>
      </w:pPr>
      <w:rPr>
        <w:rFonts w:ascii="Arial" w:eastAsia="Arial" w:hAnsi="Arial" w:hint="default"/>
        <w:color w:val="464646"/>
        <w:w w:val="105"/>
        <w:sz w:val="26"/>
        <w:szCs w:val="26"/>
      </w:rPr>
    </w:lvl>
    <w:lvl w:ilvl="1" w:tplc="D9F05D58">
      <w:start w:val="1"/>
      <w:numFmt w:val="bullet"/>
      <w:lvlText w:val="•"/>
      <w:lvlJc w:val="left"/>
      <w:pPr>
        <w:ind w:left="2252" w:hanging="288"/>
      </w:pPr>
      <w:rPr>
        <w:rFonts w:hint="default"/>
      </w:rPr>
    </w:lvl>
    <w:lvl w:ilvl="2" w:tplc="79BE13F8">
      <w:start w:val="1"/>
      <w:numFmt w:val="bullet"/>
      <w:lvlText w:val="•"/>
      <w:lvlJc w:val="left"/>
      <w:pPr>
        <w:ind w:left="3497" w:hanging="288"/>
      </w:pPr>
      <w:rPr>
        <w:rFonts w:hint="default"/>
      </w:rPr>
    </w:lvl>
    <w:lvl w:ilvl="3" w:tplc="7022225A">
      <w:start w:val="1"/>
      <w:numFmt w:val="bullet"/>
      <w:lvlText w:val="•"/>
      <w:lvlJc w:val="left"/>
      <w:pPr>
        <w:ind w:left="4741" w:hanging="288"/>
      </w:pPr>
      <w:rPr>
        <w:rFonts w:hint="default"/>
      </w:rPr>
    </w:lvl>
    <w:lvl w:ilvl="4" w:tplc="4D38E712">
      <w:start w:val="1"/>
      <w:numFmt w:val="bullet"/>
      <w:lvlText w:val="•"/>
      <w:lvlJc w:val="left"/>
      <w:pPr>
        <w:ind w:left="5986" w:hanging="288"/>
      </w:pPr>
      <w:rPr>
        <w:rFonts w:hint="default"/>
      </w:rPr>
    </w:lvl>
    <w:lvl w:ilvl="5" w:tplc="2DB87AC0">
      <w:start w:val="1"/>
      <w:numFmt w:val="bullet"/>
      <w:lvlText w:val="•"/>
      <w:lvlJc w:val="left"/>
      <w:pPr>
        <w:ind w:left="7230" w:hanging="288"/>
      </w:pPr>
      <w:rPr>
        <w:rFonts w:hint="default"/>
      </w:rPr>
    </w:lvl>
    <w:lvl w:ilvl="6" w:tplc="7EE6DCCE">
      <w:start w:val="1"/>
      <w:numFmt w:val="bullet"/>
      <w:lvlText w:val="•"/>
      <w:lvlJc w:val="left"/>
      <w:pPr>
        <w:ind w:left="8475" w:hanging="288"/>
      </w:pPr>
      <w:rPr>
        <w:rFonts w:hint="default"/>
      </w:rPr>
    </w:lvl>
    <w:lvl w:ilvl="7" w:tplc="667E7EA8">
      <w:start w:val="1"/>
      <w:numFmt w:val="bullet"/>
      <w:lvlText w:val="•"/>
      <w:lvlJc w:val="left"/>
      <w:pPr>
        <w:ind w:left="9719" w:hanging="288"/>
      </w:pPr>
      <w:rPr>
        <w:rFonts w:hint="default"/>
      </w:rPr>
    </w:lvl>
    <w:lvl w:ilvl="8" w:tplc="780024A0">
      <w:start w:val="1"/>
      <w:numFmt w:val="bullet"/>
      <w:lvlText w:val="•"/>
      <w:lvlJc w:val="left"/>
      <w:pPr>
        <w:ind w:left="10964" w:hanging="288"/>
      </w:pPr>
      <w:rPr>
        <w:rFonts w:hint="default"/>
      </w:rPr>
    </w:lvl>
  </w:abstractNum>
  <w:abstractNum w:abstractNumId="2" w15:restartNumberingAfterBreak="0">
    <w:nsid w:val="263B60C8"/>
    <w:multiLevelType w:val="hybridMultilevel"/>
    <w:tmpl w:val="6C545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9176F5"/>
    <w:multiLevelType w:val="hybridMultilevel"/>
    <w:tmpl w:val="CF768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372E1F"/>
    <w:multiLevelType w:val="hybridMultilevel"/>
    <w:tmpl w:val="0AF6F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3"/>
    <w:rsid w:val="000C041E"/>
    <w:rsid w:val="001F25EE"/>
    <w:rsid w:val="0023230E"/>
    <w:rsid w:val="00267A90"/>
    <w:rsid w:val="00361A91"/>
    <w:rsid w:val="003F1817"/>
    <w:rsid w:val="004B0310"/>
    <w:rsid w:val="004E7DCC"/>
    <w:rsid w:val="007616B3"/>
    <w:rsid w:val="008464D9"/>
    <w:rsid w:val="009249C0"/>
    <w:rsid w:val="00937FD3"/>
    <w:rsid w:val="00AD7A7D"/>
    <w:rsid w:val="00B822A6"/>
    <w:rsid w:val="00C41CFD"/>
    <w:rsid w:val="00C97339"/>
    <w:rsid w:val="00D52B6D"/>
    <w:rsid w:val="00E8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D25F"/>
  <w15:chartTrackingRefBased/>
  <w15:docId w15:val="{A309304D-D831-4A9C-9BB7-EEE15425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B6D"/>
    <w:pPr>
      <w:widowControl w:val="0"/>
      <w:autoSpaceDE w:val="0"/>
      <w:autoSpaceDN w:val="0"/>
      <w:spacing w:after="0" w:line="240" w:lineRule="auto"/>
    </w:pPr>
    <w:rPr>
      <w:rFonts w:ascii="Source Serif Pro" w:hAnsi="Source Serif Pro" w:cs="Arial"/>
    </w:rPr>
  </w:style>
  <w:style w:type="paragraph" w:styleId="Heading1">
    <w:name w:val="heading 1"/>
    <w:basedOn w:val="Normal"/>
    <w:link w:val="Heading1Char"/>
    <w:uiPriority w:val="9"/>
    <w:qFormat/>
    <w:rsid w:val="00D52B6D"/>
    <w:pPr>
      <w:spacing w:before="79"/>
      <w:ind w:left="215"/>
      <w:outlineLvl w:val="0"/>
    </w:pPr>
    <w:rPr>
      <w:b/>
      <w:bCs/>
      <w:sz w:val="28"/>
      <w:szCs w:val="28"/>
    </w:rPr>
  </w:style>
  <w:style w:type="paragraph" w:styleId="Heading2">
    <w:name w:val="heading 2"/>
    <w:basedOn w:val="Normal"/>
    <w:next w:val="Normal"/>
    <w:link w:val="Heading2Char"/>
    <w:uiPriority w:val="9"/>
    <w:unhideWhenUsed/>
    <w:qFormat/>
    <w:rsid w:val="004E7DCC"/>
    <w:pPr>
      <w:keepNext/>
      <w:keepLines/>
      <w:spacing w:before="40"/>
      <w:outlineLvl w:val="1"/>
    </w:pPr>
    <w:rPr>
      <w:rFonts w:ascii="Work Sans" w:eastAsiaTheme="majorEastAsia" w:hAnsi="Work Sans"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DCC"/>
    <w:pPr>
      <w:keepNext/>
      <w:keepLines/>
      <w:spacing w:before="40"/>
      <w:outlineLvl w:val="2"/>
    </w:pPr>
    <w:rPr>
      <w:rFonts w:ascii="Work Sans" w:eastAsiaTheme="majorEastAsia" w:hAnsi="Work Sans"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7DCC"/>
    <w:pPr>
      <w:keepNext/>
      <w:keepLines/>
      <w:spacing w:before="40"/>
      <w:outlineLvl w:val="3"/>
    </w:pPr>
    <w:rPr>
      <w:rFonts w:ascii="Work Sans" w:eastAsiaTheme="majorEastAsia" w:hAnsi="Work Sans"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41E"/>
    <w:pPr>
      <w:spacing w:after="0" w:line="240" w:lineRule="auto"/>
    </w:pPr>
    <w:rPr>
      <w:rFonts w:ascii="Work Sans" w:hAnsi="Work Sans"/>
    </w:rPr>
  </w:style>
  <w:style w:type="character" w:customStyle="1" w:styleId="Heading1Char">
    <w:name w:val="Heading 1 Char"/>
    <w:basedOn w:val="DefaultParagraphFont"/>
    <w:link w:val="Heading1"/>
    <w:uiPriority w:val="9"/>
    <w:rsid w:val="00D52B6D"/>
    <w:rPr>
      <w:rFonts w:ascii="Source Serif Pro" w:eastAsia="Arial" w:hAnsi="Source Serif Pro" w:cs="Arial"/>
      <w:b/>
      <w:bCs/>
      <w:sz w:val="28"/>
      <w:szCs w:val="28"/>
    </w:rPr>
  </w:style>
  <w:style w:type="character" w:customStyle="1" w:styleId="Heading2Char">
    <w:name w:val="Heading 2 Char"/>
    <w:basedOn w:val="DefaultParagraphFont"/>
    <w:link w:val="Heading2"/>
    <w:uiPriority w:val="9"/>
    <w:rsid w:val="004E7DCC"/>
    <w:rPr>
      <w:rFonts w:ascii="Work Sans" w:eastAsiaTheme="majorEastAsia" w:hAnsi="Work Sans" w:cstheme="majorBidi"/>
      <w:color w:val="2F5496" w:themeColor="accent1" w:themeShade="BF"/>
      <w:sz w:val="26"/>
      <w:szCs w:val="26"/>
    </w:rPr>
  </w:style>
  <w:style w:type="paragraph" w:styleId="Title">
    <w:name w:val="Title"/>
    <w:basedOn w:val="Normal"/>
    <w:next w:val="Normal"/>
    <w:link w:val="TitleChar"/>
    <w:uiPriority w:val="10"/>
    <w:qFormat/>
    <w:rsid w:val="00D52B6D"/>
    <w:pPr>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D52B6D"/>
    <w:rPr>
      <w:rFonts w:ascii="Source Serif Pro" w:eastAsiaTheme="majorEastAsia" w:hAnsi="Source Serif Pro" w:cstheme="majorBidi"/>
      <w:spacing w:val="-10"/>
      <w:kern w:val="28"/>
      <w:sz w:val="72"/>
      <w:szCs w:val="56"/>
    </w:rPr>
  </w:style>
  <w:style w:type="paragraph" w:styleId="Subtitle">
    <w:name w:val="Subtitle"/>
    <w:basedOn w:val="Normal"/>
    <w:next w:val="Normal"/>
    <w:link w:val="SubtitleChar"/>
    <w:uiPriority w:val="11"/>
    <w:qFormat/>
    <w:rsid w:val="000C04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041E"/>
    <w:rPr>
      <w:rFonts w:ascii="Work Sans" w:eastAsiaTheme="minorEastAsia" w:hAnsi="Work Sans"/>
      <w:color w:val="5A5A5A" w:themeColor="text1" w:themeTint="A5"/>
      <w:spacing w:val="15"/>
    </w:rPr>
  </w:style>
  <w:style w:type="character" w:styleId="SubtleEmphasis">
    <w:name w:val="Subtle Emphasis"/>
    <w:basedOn w:val="DefaultParagraphFont"/>
    <w:uiPriority w:val="19"/>
    <w:qFormat/>
    <w:rsid w:val="000C041E"/>
    <w:rPr>
      <w:rFonts w:ascii="Work Sans Light" w:hAnsi="Work Sans Light"/>
      <w:i/>
      <w:iCs/>
      <w:color w:val="404040" w:themeColor="text1" w:themeTint="BF"/>
    </w:rPr>
  </w:style>
  <w:style w:type="character" w:styleId="Emphasis">
    <w:name w:val="Emphasis"/>
    <w:basedOn w:val="DefaultParagraphFont"/>
    <w:uiPriority w:val="20"/>
    <w:qFormat/>
    <w:rsid w:val="000C041E"/>
    <w:rPr>
      <w:rFonts w:ascii="Work Sans Light" w:hAnsi="Work Sans Light"/>
      <w:i/>
      <w:iCs/>
    </w:rPr>
  </w:style>
  <w:style w:type="character" w:styleId="IntenseEmphasis">
    <w:name w:val="Intense Emphasis"/>
    <w:basedOn w:val="DefaultParagraphFont"/>
    <w:uiPriority w:val="21"/>
    <w:qFormat/>
    <w:rsid w:val="000C041E"/>
    <w:rPr>
      <w:rFonts w:ascii="Work Sans Light" w:hAnsi="Work Sans Light"/>
      <w:i/>
      <w:iCs/>
      <w:color w:val="4472C4" w:themeColor="accent1"/>
    </w:rPr>
  </w:style>
  <w:style w:type="character" w:styleId="Strong">
    <w:name w:val="Strong"/>
    <w:basedOn w:val="DefaultParagraphFont"/>
    <w:uiPriority w:val="22"/>
    <w:qFormat/>
    <w:rsid w:val="000C041E"/>
    <w:rPr>
      <w:rFonts w:ascii="Work Sans Black" w:hAnsi="Work Sans Black"/>
      <w:b/>
      <w:bCs/>
    </w:rPr>
  </w:style>
  <w:style w:type="paragraph" w:styleId="Quote">
    <w:name w:val="Quote"/>
    <w:basedOn w:val="Normal"/>
    <w:next w:val="Normal"/>
    <w:link w:val="QuoteChar"/>
    <w:uiPriority w:val="29"/>
    <w:qFormat/>
    <w:rsid w:val="000C041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C041E"/>
    <w:rPr>
      <w:rFonts w:ascii="Work Sans" w:hAnsi="Work Sans"/>
      <w:i/>
      <w:iCs/>
      <w:color w:val="404040" w:themeColor="text1" w:themeTint="BF"/>
    </w:rPr>
  </w:style>
  <w:style w:type="paragraph" w:styleId="IntenseQuote">
    <w:name w:val="Intense Quote"/>
    <w:basedOn w:val="Normal"/>
    <w:next w:val="Normal"/>
    <w:link w:val="IntenseQuoteChar"/>
    <w:uiPriority w:val="30"/>
    <w:qFormat/>
    <w:rsid w:val="000C04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041E"/>
    <w:rPr>
      <w:rFonts w:ascii="Work Sans" w:hAnsi="Work Sans"/>
      <w:i/>
      <w:iCs/>
      <w:color w:val="4472C4" w:themeColor="accent1"/>
    </w:rPr>
  </w:style>
  <w:style w:type="character" w:styleId="SubtleReference">
    <w:name w:val="Subtle Reference"/>
    <w:basedOn w:val="DefaultParagraphFont"/>
    <w:uiPriority w:val="31"/>
    <w:qFormat/>
    <w:rsid w:val="000C041E"/>
    <w:rPr>
      <w:rFonts w:ascii="Work Sans" w:hAnsi="Work Sans"/>
      <w:smallCaps/>
      <w:color w:val="5A5A5A" w:themeColor="text1" w:themeTint="A5"/>
    </w:rPr>
  </w:style>
  <w:style w:type="character" w:styleId="IntenseReference">
    <w:name w:val="Intense Reference"/>
    <w:basedOn w:val="DefaultParagraphFont"/>
    <w:uiPriority w:val="32"/>
    <w:qFormat/>
    <w:rsid w:val="000C041E"/>
    <w:rPr>
      <w:rFonts w:ascii="Work Sans" w:hAnsi="Work Sans"/>
      <w:b/>
      <w:bCs/>
      <w:smallCaps/>
      <w:color w:val="4472C4" w:themeColor="accent1"/>
      <w:spacing w:val="5"/>
    </w:rPr>
  </w:style>
  <w:style w:type="character" w:styleId="BookTitle">
    <w:name w:val="Book Title"/>
    <w:basedOn w:val="DefaultParagraphFont"/>
    <w:uiPriority w:val="33"/>
    <w:qFormat/>
    <w:rsid w:val="000C041E"/>
    <w:rPr>
      <w:rFonts w:ascii="Work Sans Light" w:hAnsi="Work Sans Light"/>
      <w:b/>
      <w:bCs/>
      <w:i/>
      <w:iCs/>
      <w:spacing w:val="5"/>
    </w:rPr>
  </w:style>
  <w:style w:type="paragraph" w:styleId="ListParagraph">
    <w:name w:val="List Paragraph"/>
    <w:basedOn w:val="Normal"/>
    <w:uiPriority w:val="34"/>
    <w:qFormat/>
    <w:rsid w:val="000C041E"/>
    <w:pPr>
      <w:ind w:left="720"/>
      <w:contextualSpacing/>
    </w:pPr>
  </w:style>
  <w:style w:type="character" w:customStyle="1" w:styleId="Heading3Char">
    <w:name w:val="Heading 3 Char"/>
    <w:basedOn w:val="DefaultParagraphFont"/>
    <w:link w:val="Heading3"/>
    <w:uiPriority w:val="9"/>
    <w:semiHidden/>
    <w:rsid w:val="004E7DCC"/>
    <w:rPr>
      <w:rFonts w:ascii="Work Sans" w:eastAsiaTheme="majorEastAsia" w:hAnsi="Work Sans"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E7DCC"/>
    <w:rPr>
      <w:rFonts w:ascii="Work Sans" w:eastAsiaTheme="majorEastAsia" w:hAnsi="Work Sans" w:cstheme="majorBidi"/>
      <w:i/>
      <w:iCs/>
      <w:color w:val="2F5496" w:themeColor="accent1" w:themeShade="BF"/>
    </w:rPr>
  </w:style>
  <w:style w:type="paragraph" w:customStyle="1" w:styleId="paragraph">
    <w:name w:val="paragraph"/>
    <w:basedOn w:val="Normal"/>
    <w:rsid w:val="00937F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37FD3"/>
  </w:style>
  <w:style w:type="character" w:customStyle="1" w:styleId="eop">
    <w:name w:val="eop"/>
    <w:basedOn w:val="DefaultParagraphFont"/>
    <w:rsid w:val="00937FD3"/>
  </w:style>
  <w:style w:type="table" w:styleId="TableGrid">
    <w:name w:val="Table Grid"/>
    <w:basedOn w:val="TableNormal"/>
    <w:uiPriority w:val="39"/>
    <w:rsid w:val="0093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64D9"/>
    <w:pPr>
      <w:autoSpaceDE/>
      <w:autoSpaceDN/>
      <w:ind w:left="1970"/>
    </w:pPr>
    <w:rPr>
      <w:rFonts w:ascii="Arial" w:hAnsi="Arial" w:cstheme="minorBidi"/>
      <w:sz w:val="26"/>
      <w:szCs w:val="26"/>
    </w:rPr>
  </w:style>
  <w:style w:type="character" w:customStyle="1" w:styleId="BodyTextChar">
    <w:name w:val="Body Text Char"/>
    <w:basedOn w:val="DefaultParagraphFont"/>
    <w:link w:val="BodyText"/>
    <w:uiPriority w:val="1"/>
    <w:rsid w:val="008464D9"/>
    <w:rPr>
      <w:rFonts w:ascii="Arial" w:hAnsi="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237000">
      <w:bodyDiv w:val="1"/>
      <w:marLeft w:val="0"/>
      <w:marRight w:val="0"/>
      <w:marTop w:val="0"/>
      <w:marBottom w:val="0"/>
      <w:divBdr>
        <w:top w:val="none" w:sz="0" w:space="0" w:color="auto"/>
        <w:left w:val="none" w:sz="0" w:space="0" w:color="auto"/>
        <w:bottom w:val="none" w:sz="0" w:space="0" w:color="auto"/>
        <w:right w:val="none" w:sz="0" w:space="0" w:color="auto"/>
      </w:divBdr>
      <w:divsChild>
        <w:div w:id="1700348525">
          <w:marLeft w:val="0"/>
          <w:marRight w:val="0"/>
          <w:marTop w:val="0"/>
          <w:marBottom w:val="0"/>
          <w:divBdr>
            <w:top w:val="none" w:sz="0" w:space="0" w:color="auto"/>
            <w:left w:val="none" w:sz="0" w:space="0" w:color="auto"/>
            <w:bottom w:val="none" w:sz="0" w:space="0" w:color="auto"/>
            <w:right w:val="none" w:sz="0" w:space="0" w:color="auto"/>
          </w:divBdr>
        </w:div>
        <w:div w:id="165394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25002D871AF4398D67A2A05CB8F53" ma:contentTypeVersion="14" ma:contentTypeDescription="Create a new document." ma:contentTypeScope="" ma:versionID="48b2239722c89906b88c80c56bc69002">
  <xsd:schema xmlns:xsd="http://www.w3.org/2001/XMLSchema" xmlns:xs="http://www.w3.org/2001/XMLSchema" xmlns:p="http://schemas.microsoft.com/office/2006/metadata/properties" xmlns:ns3="3fbf6fca-d230-4708-aac0-caea7b7b6fb8" xmlns:ns4="46fb99a0-833d-4efe-bc1e-b2a0eeca63c2" targetNamespace="http://schemas.microsoft.com/office/2006/metadata/properties" ma:root="true" ma:fieldsID="d54822ba7b00dbe3cc241016be30729f" ns3:_="" ns4:_="">
    <xsd:import namespace="3fbf6fca-d230-4708-aac0-caea7b7b6fb8"/>
    <xsd:import namespace="46fb99a0-833d-4efe-bc1e-b2a0eeca63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6fca-d230-4708-aac0-caea7b7b6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b99a0-833d-4efe-bc1e-b2a0eeca63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DFBF2-F73A-4E49-9585-73FDAE6D404D}">
  <ds:schemaRefs>
    <ds:schemaRef ds:uri="http://schemas.microsoft.com/sharepoint/v3/contenttype/forms"/>
  </ds:schemaRefs>
</ds:datastoreItem>
</file>

<file path=customXml/itemProps2.xml><?xml version="1.0" encoding="utf-8"?>
<ds:datastoreItem xmlns:ds="http://schemas.openxmlformats.org/officeDocument/2006/customXml" ds:itemID="{3C7D4F2D-5E5A-4F67-94B8-3FB7E9173A81}">
  <ds:schemaRefs>
    <ds:schemaRef ds:uri="http://schemas.microsoft.com/office/2006/documentManagement/types"/>
    <ds:schemaRef ds:uri="http://purl.org/dc/terms/"/>
    <ds:schemaRef ds:uri="46fb99a0-833d-4efe-bc1e-b2a0eeca63c2"/>
    <ds:schemaRef ds:uri="http://schemas.microsoft.com/office/2006/metadata/properties"/>
    <ds:schemaRef ds:uri="3fbf6fca-d230-4708-aac0-caea7b7b6fb8"/>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690685CB-B65B-4EE7-B310-FA3391869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6fca-d230-4708-aac0-caea7b7b6fb8"/>
    <ds:schemaRef ds:uri="46fb99a0-833d-4efe-bc1e-b2a0eeca6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Drinda Williams</dc:creator>
  <cp:keywords/>
  <dc:description/>
  <cp:lastModifiedBy>Drinda Williams</cp:lastModifiedBy>
  <cp:revision>3</cp:revision>
  <dcterms:created xsi:type="dcterms:W3CDTF">2022-02-02T16:11:00Z</dcterms:created>
  <dcterms:modified xsi:type="dcterms:W3CDTF">2022-02-02T19:46:00Z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0x01010042925002D871AF4398D67A2A05CB8F53</vt:lpwstr>
  </property>
</Properties>
</file>