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28DE3965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CB50B3">
        <w:rPr>
          <w:rFonts w:ascii="Baskerville" w:hAnsi="Baskerville"/>
        </w:rPr>
        <w:t>December 12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AC3626">
        <w:rPr>
          <w:rFonts w:ascii="Baskerville" w:hAnsi="Baskerville"/>
        </w:rPr>
        <w:t>2</w:t>
      </w:r>
      <w:r w:rsidR="00D52A83" w:rsidRPr="00CA4E22">
        <w:rPr>
          <w:rFonts w:ascii="Baskerville" w:hAnsi="Baskerville"/>
        </w:rPr>
        <w:t>:</w:t>
      </w:r>
    </w:p>
    <w:p w14:paraId="3E9CEF94" w14:textId="288D223C" w:rsidR="00D52A83" w:rsidRPr="00D82B36" w:rsidRDefault="00D82B36" w:rsidP="00CA4E22">
      <w:pPr>
        <w:pStyle w:val="ListParagraph"/>
        <w:ind w:left="0"/>
        <w:rPr>
          <w:rFonts w:ascii="Baskerville" w:hAnsi="Baskerville"/>
        </w:rPr>
      </w:pPr>
      <w:r w:rsidRPr="00D82B36">
        <w:rPr>
          <w:rFonts w:ascii="Baskerville" w:hAnsi="Baskerville"/>
        </w:rPr>
        <w:t>Leah Huizar, Olga Lazareva, Ryan Sturms, Kieran William</w:t>
      </w:r>
      <w:r>
        <w:rPr>
          <w:rFonts w:ascii="Baskerville" w:hAnsi="Baskerville"/>
        </w:rPr>
        <w:t xml:space="preserve">s, Leanne Freeman-Miller, </w:t>
      </w:r>
      <w:r w:rsidR="008D6A83">
        <w:rPr>
          <w:rFonts w:ascii="Baskerville" w:hAnsi="Baskerville"/>
        </w:rPr>
        <w:t xml:space="preserve">Alina Grimm, Marc Pinheiro-Cadd, Michael Renner, Eric Saylor, </w:t>
      </w:r>
      <w:r w:rsidR="00A7398D">
        <w:rPr>
          <w:rFonts w:ascii="Baskerville" w:hAnsi="Baskerville"/>
        </w:rPr>
        <w:t>Megan Brown, Heidi Sleister, Ali Malik, Maureen Yuen, Gesine Gerhard, Karla Rincon</w:t>
      </w:r>
    </w:p>
    <w:p w14:paraId="5CBBC861" w14:textId="77777777" w:rsidR="003D430A" w:rsidRPr="00D82B36" w:rsidRDefault="003D430A" w:rsidP="00CB50B3">
      <w:pPr>
        <w:rPr>
          <w:rFonts w:ascii="Baskerville" w:hAnsi="Baskerville"/>
        </w:rPr>
      </w:pPr>
    </w:p>
    <w:p w14:paraId="5F88FACF" w14:textId="5E6A5BF6" w:rsidR="009632E7" w:rsidRDefault="003D4E70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Approval of </w:t>
      </w:r>
      <w:r w:rsidR="007240AD">
        <w:rPr>
          <w:rFonts w:ascii="Baskerville" w:hAnsi="Baskerville"/>
        </w:rPr>
        <w:t>November</w:t>
      </w:r>
      <w:r w:rsidR="00440A9B">
        <w:rPr>
          <w:rFonts w:ascii="Baskerville" w:hAnsi="Baskerville"/>
        </w:rPr>
        <w:t xml:space="preserve"> 2022</w:t>
      </w:r>
      <w:r>
        <w:rPr>
          <w:rFonts w:ascii="Baskerville" w:hAnsi="Baskerville"/>
        </w:rPr>
        <w:t xml:space="preserve"> minutes </w:t>
      </w:r>
      <w:r w:rsidR="00A7398D">
        <w:rPr>
          <w:rFonts w:ascii="Baskerville" w:hAnsi="Baskerville"/>
        </w:rPr>
        <w:t>–</w:t>
      </w:r>
      <w:r w:rsidR="00D82B36">
        <w:rPr>
          <w:rFonts w:ascii="Baskerville" w:hAnsi="Baskerville"/>
        </w:rPr>
        <w:t xml:space="preserve"> Approved</w:t>
      </w:r>
      <w:r w:rsidR="00A7398D">
        <w:rPr>
          <w:rFonts w:ascii="Baskerville" w:hAnsi="Baskerville"/>
        </w:rPr>
        <w:t>.</w:t>
      </w:r>
    </w:p>
    <w:p w14:paraId="5E2D6811" w14:textId="77777777" w:rsidR="009632E7" w:rsidRPr="00440A9B" w:rsidRDefault="009632E7" w:rsidP="00440A9B">
      <w:pPr>
        <w:rPr>
          <w:rFonts w:ascii="Baskerville" w:hAnsi="Baskerville"/>
        </w:rPr>
      </w:pPr>
    </w:p>
    <w:p w14:paraId="489CD66E" w14:textId="70D4B240" w:rsidR="004D3B5E" w:rsidRDefault="00CA4E22" w:rsidP="004D3B5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AC3626">
        <w:rPr>
          <w:rFonts w:ascii="Baskerville" w:hAnsi="Baskerville"/>
        </w:rPr>
        <w:t>Report from Council Chair</w:t>
      </w:r>
      <w:r w:rsidR="00A7398D">
        <w:rPr>
          <w:rFonts w:ascii="Baskerville" w:hAnsi="Baskerville"/>
        </w:rPr>
        <w:t xml:space="preserve"> – Nothing to report. </w:t>
      </w:r>
    </w:p>
    <w:p w14:paraId="22A40E36" w14:textId="77777777" w:rsidR="004D3B5E" w:rsidRDefault="004D3B5E" w:rsidP="004D3B5E">
      <w:pPr>
        <w:pStyle w:val="ListParagraph"/>
        <w:rPr>
          <w:rFonts w:ascii="Baskerville" w:hAnsi="Baskerville"/>
        </w:rPr>
      </w:pPr>
    </w:p>
    <w:p w14:paraId="6184AB20" w14:textId="4215375B" w:rsidR="006F28C9" w:rsidRDefault="004D3B5E" w:rsidP="006F28C9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Report from Council Vice-Chair</w:t>
      </w:r>
      <w:r w:rsidR="007D4430">
        <w:rPr>
          <w:rFonts w:ascii="Baskerville" w:hAnsi="Baskerville"/>
        </w:rPr>
        <w:t xml:space="preserve">, attended chairs meeting </w:t>
      </w:r>
      <w:r w:rsidR="003A3428">
        <w:rPr>
          <w:rFonts w:ascii="Baskerville" w:hAnsi="Baskerville"/>
        </w:rPr>
        <w:t>Tuesday, December 6</w:t>
      </w:r>
      <w:r w:rsidR="003A3428" w:rsidRPr="003A3428">
        <w:rPr>
          <w:rFonts w:ascii="Baskerville" w:hAnsi="Baskerville"/>
          <w:vertAlign w:val="superscript"/>
        </w:rPr>
        <w:t>th</w:t>
      </w:r>
    </w:p>
    <w:p w14:paraId="4381CD7E" w14:textId="77777777" w:rsidR="006F28C9" w:rsidRDefault="00C65AAA" w:rsidP="006F28C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6F28C9">
        <w:rPr>
          <w:rFonts w:ascii="Baskerville" w:hAnsi="Baskerville"/>
        </w:rPr>
        <w:t>New Assessment Coordinator Ju</w:t>
      </w:r>
      <w:r w:rsidR="001A1ADD" w:rsidRPr="006F28C9">
        <w:rPr>
          <w:rFonts w:ascii="Baskerville" w:hAnsi="Baskerville"/>
        </w:rPr>
        <w:t>dy Jones</w:t>
      </w:r>
      <w:r w:rsidR="009162E6" w:rsidRPr="006F28C9">
        <w:rPr>
          <w:rFonts w:ascii="Baskerville" w:hAnsi="Baskerville"/>
        </w:rPr>
        <w:t xml:space="preserve"> explained the </w:t>
      </w:r>
      <w:r w:rsidR="00944D18" w:rsidRPr="006F28C9">
        <w:rPr>
          <w:rFonts w:ascii="Baskerville" w:hAnsi="Baskerville"/>
        </w:rPr>
        <w:t>n</w:t>
      </w:r>
      <w:r w:rsidR="009162E6" w:rsidRPr="006F28C9">
        <w:rPr>
          <w:rFonts w:ascii="Baskerville" w:hAnsi="Baskerville"/>
        </w:rPr>
        <w:t xml:space="preserve">ew </w:t>
      </w:r>
      <w:r w:rsidR="00944D18" w:rsidRPr="006F28C9">
        <w:rPr>
          <w:rFonts w:ascii="Baskerville" w:hAnsi="Baskerville"/>
        </w:rPr>
        <w:t>a</w:t>
      </w:r>
      <w:r w:rsidR="009162E6" w:rsidRPr="006F28C9">
        <w:rPr>
          <w:rFonts w:ascii="Baskerville" w:hAnsi="Baskerville"/>
        </w:rPr>
        <w:t xml:space="preserve">ssessment </w:t>
      </w:r>
      <w:r w:rsidR="00944D18" w:rsidRPr="006F28C9">
        <w:rPr>
          <w:rFonts w:ascii="Baskerville" w:hAnsi="Baskerville"/>
        </w:rPr>
        <w:t>c</w:t>
      </w:r>
      <w:r w:rsidR="009162E6" w:rsidRPr="006F28C9">
        <w:rPr>
          <w:rFonts w:ascii="Baskerville" w:hAnsi="Baskerville"/>
        </w:rPr>
        <w:t>ycle</w:t>
      </w:r>
      <w:r w:rsidR="00DE2774" w:rsidRPr="006F28C9">
        <w:rPr>
          <w:rFonts w:ascii="Baskerville" w:hAnsi="Baskerville"/>
        </w:rPr>
        <w:t xml:space="preserve">, offered support for chairs on assessment activities. </w:t>
      </w:r>
    </w:p>
    <w:p w14:paraId="7FBCC243" w14:textId="77777777" w:rsidR="006F28C9" w:rsidRDefault="00F95C9F" w:rsidP="006F28C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6F28C9">
        <w:rPr>
          <w:rFonts w:ascii="Baskerville" w:hAnsi="Baskerville"/>
        </w:rPr>
        <w:t xml:space="preserve">Overview of the </w:t>
      </w:r>
      <w:r w:rsidR="00840A10" w:rsidRPr="006F28C9">
        <w:rPr>
          <w:rFonts w:ascii="Baskerville" w:hAnsi="Baskerville"/>
        </w:rPr>
        <w:t>B</w:t>
      </w:r>
      <w:r w:rsidRPr="006F28C9">
        <w:rPr>
          <w:rFonts w:ascii="Baskerville" w:hAnsi="Baskerville"/>
        </w:rPr>
        <w:t>udget</w:t>
      </w:r>
      <w:r w:rsidR="00840A10" w:rsidRPr="006F28C9">
        <w:rPr>
          <w:rFonts w:ascii="Baskerville" w:hAnsi="Baskerville"/>
        </w:rPr>
        <w:t xml:space="preserve"> Townhal</w:t>
      </w:r>
      <w:r w:rsidR="00EB2585" w:rsidRPr="006F28C9">
        <w:rPr>
          <w:rFonts w:ascii="Baskerville" w:hAnsi="Baskerville"/>
        </w:rPr>
        <w:t xml:space="preserve">l, </w:t>
      </w:r>
      <w:r w:rsidR="000E6167" w:rsidRPr="006F28C9">
        <w:rPr>
          <w:rFonts w:ascii="Baskerville" w:hAnsi="Baskerville"/>
        </w:rPr>
        <w:t xml:space="preserve">Monday, </w:t>
      </w:r>
      <w:r w:rsidR="00EB2585" w:rsidRPr="006F28C9">
        <w:rPr>
          <w:rFonts w:ascii="Baskerville" w:hAnsi="Baskerville"/>
        </w:rPr>
        <w:t>December 5th</w:t>
      </w:r>
      <w:r w:rsidR="00FF7E9D" w:rsidRPr="006F28C9">
        <w:rPr>
          <w:rFonts w:ascii="Baskerville" w:hAnsi="Baskerville"/>
        </w:rPr>
        <w:t xml:space="preserve">. </w:t>
      </w:r>
    </w:p>
    <w:p w14:paraId="031778BF" w14:textId="77777777" w:rsidR="006F28C9" w:rsidRDefault="00EB2585" w:rsidP="006F28C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6F28C9">
        <w:rPr>
          <w:rFonts w:ascii="Baskerville" w:hAnsi="Baskerville"/>
        </w:rPr>
        <w:t>Chairs d</w:t>
      </w:r>
      <w:r w:rsidR="00F95FA9" w:rsidRPr="006F28C9">
        <w:rPr>
          <w:rFonts w:ascii="Baskerville" w:hAnsi="Baskerville"/>
        </w:rPr>
        <w:t>iscus</w:t>
      </w:r>
      <w:r w:rsidR="001728E6" w:rsidRPr="006F28C9">
        <w:rPr>
          <w:rFonts w:ascii="Baskerville" w:hAnsi="Baskerville"/>
        </w:rPr>
        <w:t xml:space="preserve">sed </w:t>
      </w:r>
      <w:r w:rsidR="00C34CDD" w:rsidRPr="006F28C9">
        <w:rPr>
          <w:rFonts w:ascii="Baskerville" w:hAnsi="Baskerville"/>
        </w:rPr>
        <w:t>new r</w:t>
      </w:r>
      <w:r w:rsidR="004B5B52" w:rsidRPr="006F28C9">
        <w:rPr>
          <w:rFonts w:ascii="Baskerville" w:hAnsi="Baskerville"/>
        </w:rPr>
        <w:t xml:space="preserve">evenue ideas. </w:t>
      </w:r>
    </w:p>
    <w:p w14:paraId="5A8DF6C4" w14:textId="03698B73" w:rsidR="004B5B52" w:rsidRPr="006F28C9" w:rsidRDefault="00CC3966" w:rsidP="006F28C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6F28C9">
        <w:rPr>
          <w:rFonts w:ascii="Baskerville" w:hAnsi="Baskerville"/>
        </w:rPr>
        <w:t>Announcement of, second</w:t>
      </w:r>
      <w:r w:rsidR="00B007A5" w:rsidRPr="006F28C9">
        <w:rPr>
          <w:rFonts w:ascii="Baskerville" w:hAnsi="Baskerville"/>
        </w:rPr>
        <w:t xml:space="preserve"> </w:t>
      </w:r>
      <w:r w:rsidR="004B5B52" w:rsidRPr="006F28C9">
        <w:rPr>
          <w:rFonts w:ascii="Baskerville" w:hAnsi="Baskerville"/>
        </w:rPr>
        <w:t>endowment professorship</w:t>
      </w:r>
      <w:r w:rsidR="00B007A5" w:rsidRPr="006F28C9">
        <w:rPr>
          <w:rFonts w:ascii="Baskerville" w:hAnsi="Baskerville"/>
        </w:rPr>
        <w:t xml:space="preserve"> of the campaign.</w:t>
      </w:r>
    </w:p>
    <w:p w14:paraId="1C74332C" w14:textId="77777777" w:rsidR="00F361F4" w:rsidRPr="009632E7" w:rsidRDefault="00F361F4" w:rsidP="009632E7">
      <w:pPr>
        <w:rPr>
          <w:rFonts w:ascii="Baskerville" w:hAnsi="Baskerville"/>
        </w:rPr>
      </w:pPr>
    </w:p>
    <w:p w14:paraId="500D0516" w14:textId="77777777" w:rsidR="006F28C9" w:rsidRDefault="00CA4E22" w:rsidP="006F28C9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13A284A9" w14:textId="77777777" w:rsidR="009304F9" w:rsidRDefault="00B94602" w:rsidP="009304F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6F28C9">
        <w:rPr>
          <w:rFonts w:ascii="Baskerville" w:hAnsi="Baskerville"/>
        </w:rPr>
        <w:t xml:space="preserve">A&amp;S Social at Dough &amp; Co was </w:t>
      </w:r>
      <w:r w:rsidR="004C0B59" w:rsidRPr="006F28C9">
        <w:rPr>
          <w:rFonts w:ascii="Baskerville" w:hAnsi="Baskerville"/>
        </w:rPr>
        <w:t xml:space="preserve">well attended, feedback received that this is a great way to celebrate the </w:t>
      </w:r>
      <w:r w:rsidR="000E0F1D" w:rsidRPr="006F28C9">
        <w:rPr>
          <w:rFonts w:ascii="Baskerville" w:hAnsi="Baskerville"/>
        </w:rPr>
        <w:t xml:space="preserve">end of the semester. </w:t>
      </w:r>
    </w:p>
    <w:p w14:paraId="12A50278" w14:textId="77777777" w:rsidR="009304F9" w:rsidRDefault="001B6979" w:rsidP="009304F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9304F9">
        <w:rPr>
          <w:rFonts w:ascii="Baskerville" w:hAnsi="Baskerville"/>
        </w:rPr>
        <w:t xml:space="preserve">The conversations with departments </w:t>
      </w:r>
      <w:r w:rsidR="00007706" w:rsidRPr="009304F9">
        <w:rPr>
          <w:rFonts w:ascii="Baskerville" w:hAnsi="Baskerville"/>
        </w:rPr>
        <w:t>are finalized</w:t>
      </w:r>
      <w:r w:rsidR="00CF33A0" w:rsidRPr="009304F9">
        <w:rPr>
          <w:rFonts w:ascii="Baskerville" w:hAnsi="Baskerville"/>
        </w:rPr>
        <w:t xml:space="preserve">. Summarized the </w:t>
      </w:r>
      <w:r w:rsidR="003D012B" w:rsidRPr="009304F9">
        <w:rPr>
          <w:rFonts w:ascii="Baskerville" w:hAnsi="Baskerville"/>
        </w:rPr>
        <w:t>discussions</w:t>
      </w:r>
      <w:r w:rsidR="00CF33A0" w:rsidRPr="009304F9">
        <w:rPr>
          <w:rFonts w:ascii="Baskerville" w:hAnsi="Baskerville"/>
        </w:rPr>
        <w:t xml:space="preserve"> into 7 buckets</w:t>
      </w:r>
      <w:r w:rsidR="00AA2D61" w:rsidRPr="009304F9">
        <w:rPr>
          <w:rFonts w:ascii="Baskerville" w:hAnsi="Baskerville"/>
        </w:rPr>
        <w:t xml:space="preserve">: </w:t>
      </w:r>
      <w:r w:rsidR="00873949" w:rsidRPr="009304F9">
        <w:rPr>
          <w:rFonts w:ascii="Baskerville" w:hAnsi="Baskerville"/>
        </w:rPr>
        <w:t>hiring/staffing, I</w:t>
      </w:r>
      <w:r w:rsidR="00F91202" w:rsidRPr="009304F9">
        <w:rPr>
          <w:rFonts w:ascii="Baskerville" w:hAnsi="Baskerville"/>
        </w:rPr>
        <w:t>T’</w:t>
      </w:r>
      <w:r w:rsidR="000E0F1D" w:rsidRPr="009304F9">
        <w:rPr>
          <w:rFonts w:ascii="Baskerville" w:hAnsi="Baskerville"/>
        </w:rPr>
        <w:t>S supports</w:t>
      </w:r>
      <w:r w:rsidR="00873949" w:rsidRPr="009304F9">
        <w:rPr>
          <w:rFonts w:ascii="Baskerville" w:hAnsi="Baskerville"/>
        </w:rPr>
        <w:t>, resources, student support, intellectual climate at Drake, facilities</w:t>
      </w:r>
      <w:r w:rsidR="00905EF9" w:rsidRPr="009304F9">
        <w:rPr>
          <w:rFonts w:ascii="Baskerville" w:hAnsi="Baskerville"/>
        </w:rPr>
        <w:t>,</w:t>
      </w:r>
      <w:r w:rsidR="00873949" w:rsidRPr="009304F9">
        <w:rPr>
          <w:rFonts w:ascii="Baskerville" w:hAnsi="Baskerville"/>
        </w:rPr>
        <w:t xml:space="preserve"> and communication.</w:t>
      </w:r>
    </w:p>
    <w:p w14:paraId="518F23AE" w14:textId="77777777" w:rsidR="009304F9" w:rsidRDefault="00D463FF" w:rsidP="009304F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9304F9">
        <w:rPr>
          <w:rFonts w:ascii="Baskerville" w:hAnsi="Baskerville"/>
        </w:rPr>
        <w:t>Second endow</w:t>
      </w:r>
      <w:r w:rsidR="00D52E51" w:rsidRPr="009304F9">
        <w:rPr>
          <w:rFonts w:ascii="Baskerville" w:hAnsi="Baskerville"/>
        </w:rPr>
        <w:t>ed</w:t>
      </w:r>
      <w:r w:rsidRPr="009304F9">
        <w:rPr>
          <w:rFonts w:ascii="Baskerville" w:hAnsi="Baskerville"/>
        </w:rPr>
        <w:t xml:space="preserve"> professorship of the campaign</w:t>
      </w:r>
      <w:r w:rsidR="00D52E51" w:rsidRPr="009304F9">
        <w:rPr>
          <w:rFonts w:ascii="Baskerville" w:hAnsi="Baskerville"/>
        </w:rPr>
        <w:t xml:space="preserve"> was signed</w:t>
      </w:r>
      <w:r w:rsidRPr="009304F9">
        <w:rPr>
          <w:rFonts w:ascii="Baskerville" w:hAnsi="Baskerville"/>
        </w:rPr>
        <w:t xml:space="preserve">: The </w:t>
      </w:r>
      <w:r w:rsidR="00D52E51" w:rsidRPr="009304F9">
        <w:rPr>
          <w:rFonts w:ascii="Baskerville" w:hAnsi="Baskerville"/>
        </w:rPr>
        <w:t xml:space="preserve">Judith and Marshall Flapan Professor of Biology. </w:t>
      </w:r>
    </w:p>
    <w:p w14:paraId="036BC19A" w14:textId="77777777" w:rsidR="009304F9" w:rsidRDefault="008A5125" w:rsidP="009304F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9304F9">
        <w:rPr>
          <w:rFonts w:ascii="Baskerville" w:hAnsi="Baskerville"/>
        </w:rPr>
        <w:t xml:space="preserve">Update </w:t>
      </w:r>
      <w:r w:rsidR="00C76EFF" w:rsidRPr="009304F9">
        <w:rPr>
          <w:rFonts w:ascii="Baskerville" w:hAnsi="Baskerville"/>
        </w:rPr>
        <w:t>on</w:t>
      </w:r>
      <w:r w:rsidRPr="009304F9">
        <w:rPr>
          <w:rFonts w:ascii="Baskerville" w:hAnsi="Baskerville"/>
        </w:rPr>
        <w:t xml:space="preserve"> hires. We are </w:t>
      </w:r>
      <w:r w:rsidR="00C76EFF" w:rsidRPr="009304F9">
        <w:rPr>
          <w:rFonts w:ascii="Baskerville" w:hAnsi="Baskerville"/>
        </w:rPr>
        <w:t>doing searches for</w:t>
      </w:r>
      <w:r w:rsidRPr="009304F9">
        <w:rPr>
          <w:rFonts w:ascii="Baskerville" w:hAnsi="Baskerville"/>
        </w:rPr>
        <w:t xml:space="preserve"> 7 tenure track </w:t>
      </w:r>
      <w:r w:rsidR="00C76EFF" w:rsidRPr="009304F9">
        <w:rPr>
          <w:rFonts w:ascii="Baskerville" w:hAnsi="Baskerville"/>
        </w:rPr>
        <w:t>positions,</w:t>
      </w:r>
      <w:r w:rsidR="00A272BF" w:rsidRPr="009304F9">
        <w:rPr>
          <w:rFonts w:ascii="Baskerville" w:hAnsi="Baskerville"/>
        </w:rPr>
        <w:t xml:space="preserve"> </w:t>
      </w:r>
      <w:r w:rsidR="00905EF9" w:rsidRPr="009304F9">
        <w:rPr>
          <w:rFonts w:ascii="Baskerville" w:hAnsi="Baskerville"/>
        </w:rPr>
        <w:t xml:space="preserve">2 </w:t>
      </w:r>
      <w:r w:rsidR="0062698E" w:rsidRPr="009304F9">
        <w:rPr>
          <w:rFonts w:ascii="Baskerville" w:hAnsi="Baskerville"/>
        </w:rPr>
        <w:t>finalized</w:t>
      </w:r>
      <w:r w:rsidR="00905EF9" w:rsidRPr="009304F9">
        <w:rPr>
          <w:rFonts w:ascii="Baskerville" w:hAnsi="Baskerville"/>
        </w:rPr>
        <w:t xml:space="preserve"> job</w:t>
      </w:r>
      <w:r w:rsidR="00A272BF" w:rsidRPr="009304F9">
        <w:rPr>
          <w:rFonts w:ascii="Baskerville" w:hAnsi="Baskerville"/>
        </w:rPr>
        <w:t xml:space="preserve"> offers. </w:t>
      </w:r>
      <w:r w:rsidR="00D463FF" w:rsidRPr="009304F9">
        <w:rPr>
          <w:rFonts w:ascii="Baskerville" w:hAnsi="Baskerville"/>
        </w:rPr>
        <w:t xml:space="preserve"> </w:t>
      </w:r>
    </w:p>
    <w:p w14:paraId="13FB113A" w14:textId="566BDF8B" w:rsidR="00464078" w:rsidRPr="009304F9" w:rsidRDefault="00464078" w:rsidP="009304F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9304F9">
        <w:rPr>
          <w:rFonts w:ascii="Baskerville" w:hAnsi="Baskerville"/>
        </w:rPr>
        <w:t xml:space="preserve">January </w:t>
      </w:r>
      <w:r w:rsidR="00C80789" w:rsidRPr="009304F9">
        <w:rPr>
          <w:rFonts w:ascii="Baskerville" w:hAnsi="Baskerville"/>
        </w:rPr>
        <w:t>is a busy month</w:t>
      </w:r>
      <w:r w:rsidR="005D30F5" w:rsidRPr="009304F9">
        <w:rPr>
          <w:rFonts w:ascii="Baskerville" w:hAnsi="Baskerville"/>
        </w:rPr>
        <w:t xml:space="preserve"> with the Promotion and Tenure recommendations and budget projections. </w:t>
      </w:r>
    </w:p>
    <w:p w14:paraId="3FA033C3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6A49AAE8" w14:textId="344E5B7E" w:rsidR="000668D6" w:rsidRDefault="00296F01" w:rsidP="009632E7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  <w:r w:rsidR="00C80789">
        <w:rPr>
          <w:rFonts w:ascii="Baskerville" w:hAnsi="Baskerville"/>
        </w:rPr>
        <w:t xml:space="preserve"> – Nothing to report. </w:t>
      </w:r>
    </w:p>
    <w:p w14:paraId="03FFC370" w14:textId="77777777" w:rsidR="00BE56D6" w:rsidRDefault="00BE56D6" w:rsidP="00BE56D6">
      <w:pPr>
        <w:pStyle w:val="ListParagraph"/>
        <w:rPr>
          <w:rFonts w:ascii="Baskerville" w:hAnsi="Baskerville"/>
        </w:rPr>
      </w:pPr>
    </w:p>
    <w:p w14:paraId="5A262756" w14:textId="77777777" w:rsidR="001F5BC6" w:rsidRDefault="00440A9B" w:rsidP="001F5BC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5977D8">
        <w:rPr>
          <w:rFonts w:ascii="Baskerville" w:hAnsi="Baskerville"/>
        </w:rPr>
        <w:t>C</w:t>
      </w:r>
      <w:r>
        <w:rPr>
          <w:rFonts w:ascii="Baskerville" w:hAnsi="Baskerville"/>
        </w:rPr>
        <w:t>ommittee</w:t>
      </w:r>
      <w:r w:rsidR="007A392D">
        <w:rPr>
          <w:rFonts w:ascii="Baskerville" w:hAnsi="Baskerville"/>
        </w:rPr>
        <w:t xml:space="preserve"> Chairs</w:t>
      </w:r>
    </w:p>
    <w:p w14:paraId="3D9B0BE0" w14:textId="2BD2DFEE" w:rsidR="007A392D" w:rsidRPr="001F5BC6" w:rsidRDefault="007A392D" w:rsidP="001F5BC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1F5BC6">
        <w:rPr>
          <w:rFonts w:ascii="Baskerville" w:hAnsi="Baskerville"/>
        </w:rPr>
        <w:t>Diversity Committee – Ali Malik</w:t>
      </w:r>
    </w:p>
    <w:p w14:paraId="1B530A32" w14:textId="223EED14" w:rsidR="00F674DE" w:rsidRDefault="00F674DE" w:rsidP="00D24096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>i. Had a more recent meeting with Jen Harvey in attendance</w:t>
      </w:r>
      <w:r w:rsidR="00016E54">
        <w:rPr>
          <w:rFonts w:ascii="Baskerville" w:hAnsi="Baskerville"/>
        </w:rPr>
        <w:t xml:space="preserve">. Clarifying on some funding sources from </w:t>
      </w:r>
      <w:r w:rsidR="00C93FCB">
        <w:rPr>
          <w:rFonts w:ascii="Baskerville" w:hAnsi="Baskerville"/>
        </w:rPr>
        <w:t>DEI</w:t>
      </w:r>
      <w:r w:rsidR="00D24096">
        <w:rPr>
          <w:rFonts w:ascii="Baskerville" w:hAnsi="Baskerville"/>
        </w:rPr>
        <w:t xml:space="preserve"> office, Humanities Center and SLAY Fund for bigger initiatives. </w:t>
      </w:r>
    </w:p>
    <w:p w14:paraId="7312EA1B" w14:textId="2E1954F8" w:rsidR="007E0413" w:rsidRDefault="007E0413" w:rsidP="00D24096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 xml:space="preserve">ii. </w:t>
      </w:r>
      <w:r w:rsidR="0038119D">
        <w:rPr>
          <w:rFonts w:ascii="Baskerville" w:hAnsi="Baskerville"/>
        </w:rPr>
        <w:t xml:space="preserve">Our current focus is on the next campus climate survey. 2019 was the last one </w:t>
      </w:r>
      <w:r w:rsidR="006506F0">
        <w:rPr>
          <w:rFonts w:ascii="Baskerville" w:hAnsi="Baskerville"/>
        </w:rPr>
        <w:t xml:space="preserve">done and perhaps 2023 will be next. Jen will follow up regarding dates and will let us know. </w:t>
      </w:r>
    </w:p>
    <w:p w14:paraId="249B8DB0" w14:textId="2EF6157E" w:rsidR="001F5BC6" w:rsidRDefault="00DA31D7" w:rsidP="001F5BC6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 xml:space="preserve">iii. </w:t>
      </w:r>
      <w:r w:rsidR="00D45FFE">
        <w:rPr>
          <w:rFonts w:ascii="Baskerville" w:hAnsi="Baskerville"/>
        </w:rPr>
        <w:t>Brainstorm ideas on how to incorporate</w:t>
      </w:r>
      <w:r w:rsidR="006C1F53">
        <w:rPr>
          <w:rFonts w:ascii="Baskerville" w:hAnsi="Baskerville"/>
        </w:rPr>
        <w:t>, collect</w:t>
      </w:r>
      <w:r w:rsidR="002909C5">
        <w:rPr>
          <w:rFonts w:ascii="Baskerville" w:hAnsi="Baskerville"/>
        </w:rPr>
        <w:t>,</w:t>
      </w:r>
      <w:r w:rsidR="006C1F53">
        <w:rPr>
          <w:rFonts w:ascii="Baskerville" w:hAnsi="Baskerville"/>
        </w:rPr>
        <w:t xml:space="preserve"> and analyze</w:t>
      </w:r>
      <w:r w:rsidR="00D45FFE">
        <w:rPr>
          <w:rFonts w:ascii="Baskerville" w:hAnsi="Baskerville"/>
        </w:rPr>
        <w:t xml:space="preserve"> </w:t>
      </w:r>
      <w:r w:rsidR="006C1F53">
        <w:rPr>
          <w:rFonts w:ascii="Baskerville" w:hAnsi="Baskerville"/>
        </w:rPr>
        <w:t>DEI</w:t>
      </w:r>
      <w:r w:rsidR="0036322B">
        <w:rPr>
          <w:rFonts w:ascii="Baskerville" w:hAnsi="Baskerville"/>
        </w:rPr>
        <w:t xml:space="preserve"> </w:t>
      </w:r>
      <w:r w:rsidR="0032325F">
        <w:rPr>
          <w:rFonts w:ascii="Baskerville" w:hAnsi="Baskerville"/>
        </w:rPr>
        <w:t xml:space="preserve">initiatives </w:t>
      </w:r>
      <w:r w:rsidR="0036322B">
        <w:rPr>
          <w:rFonts w:ascii="Baskerville" w:hAnsi="Baskerville"/>
        </w:rPr>
        <w:t xml:space="preserve">with focus on climate in A&amp;S classrooms </w:t>
      </w:r>
      <w:r w:rsidR="006C1F53">
        <w:rPr>
          <w:rFonts w:ascii="Baskerville" w:hAnsi="Baskerville"/>
        </w:rPr>
        <w:t>among departments</w:t>
      </w:r>
      <w:r w:rsidR="002909C5">
        <w:rPr>
          <w:rFonts w:ascii="Baskerville" w:hAnsi="Baskerville"/>
        </w:rPr>
        <w:t>.</w:t>
      </w:r>
      <w:r w:rsidR="006C1F53">
        <w:rPr>
          <w:rFonts w:ascii="Baskerville" w:hAnsi="Baskerville"/>
        </w:rPr>
        <w:t xml:space="preserve"> </w:t>
      </w:r>
      <w:r w:rsidR="006F663B">
        <w:rPr>
          <w:rFonts w:ascii="Baskerville" w:hAnsi="Baskerville"/>
        </w:rPr>
        <w:t xml:space="preserve"> </w:t>
      </w:r>
    </w:p>
    <w:p w14:paraId="71BF7F16" w14:textId="2653BABA" w:rsidR="007A392D" w:rsidRDefault="009B5EAC" w:rsidP="009B5EAC">
      <w:pPr>
        <w:ind w:left="1800"/>
        <w:rPr>
          <w:rFonts w:ascii="Baskerville" w:hAnsi="Baskerville"/>
        </w:rPr>
      </w:pPr>
      <w:r>
        <w:rPr>
          <w:rFonts w:ascii="Baskerville" w:hAnsi="Baskerville"/>
        </w:rPr>
        <w:t>b.</w:t>
      </w:r>
      <w:r w:rsidR="00195E4E">
        <w:rPr>
          <w:rFonts w:ascii="Baskerville" w:hAnsi="Baskerville"/>
        </w:rPr>
        <w:t xml:space="preserve"> </w:t>
      </w:r>
      <w:r>
        <w:rPr>
          <w:rFonts w:ascii="Baskerville" w:hAnsi="Baskerville"/>
        </w:rPr>
        <w:t xml:space="preserve">  </w:t>
      </w:r>
      <w:r w:rsidR="00195E4E">
        <w:rPr>
          <w:rFonts w:ascii="Baskerville" w:hAnsi="Baskerville"/>
        </w:rPr>
        <w:t xml:space="preserve">Technology Committee – Eric Saylor </w:t>
      </w:r>
    </w:p>
    <w:p w14:paraId="0A53AC46" w14:textId="752F2604" w:rsidR="007223C8" w:rsidRDefault="009B5EAC" w:rsidP="00A02D98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  <w:r w:rsidR="006F663B">
        <w:rPr>
          <w:rFonts w:ascii="Baskerville" w:hAnsi="Baskerville"/>
        </w:rPr>
        <w:t>i. Met with Clayton Mitchell</w:t>
      </w:r>
      <w:r w:rsidR="004627C8">
        <w:rPr>
          <w:rFonts w:ascii="Baskerville" w:hAnsi="Baskerville"/>
        </w:rPr>
        <w:t xml:space="preserve"> to allocate money or funding for technology. </w:t>
      </w:r>
      <w:r w:rsidR="00A02D98">
        <w:rPr>
          <w:rFonts w:ascii="Baskerville" w:hAnsi="Baskerville"/>
        </w:rPr>
        <w:t xml:space="preserve">These funds </w:t>
      </w:r>
      <w:r w:rsidR="00DE43C5">
        <w:rPr>
          <w:rFonts w:ascii="Baskerville" w:hAnsi="Baskerville"/>
        </w:rPr>
        <w:t>are to cover for computer replacements</w:t>
      </w:r>
      <w:r w:rsidR="00A02D98">
        <w:rPr>
          <w:rFonts w:ascii="Baskerville" w:hAnsi="Baskerville"/>
        </w:rPr>
        <w:t>.</w:t>
      </w:r>
    </w:p>
    <w:p w14:paraId="1F0D72EB" w14:textId="2CD26D5A" w:rsidR="006F663B" w:rsidRDefault="009B5EAC" w:rsidP="00A02D98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  <w:r w:rsidR="007223C8">
        <w:rPr>
          <w:rFonts w:ascii="Baskerville" w:hAnsi="Baskerville"/>
        </w:rPr>
        <w:t xml:space="preserve">ii. </w:t>
      </w:r>
      <w:r w:rsidR="00B35D8F">
        <w:rPr>
          <w:rFonts w:ascii="Baskerville" w:hAnsi="Baskerville"/>
        </w:rPr>
        <w:t>Check</w:t>
      </w:r>
      <w:r w:rsidR="00230D92">
        <w:rPr>
          <w:rFonts w:ascii="Baskerville" w:hAnsi="Baskerville"/>
        </w:rPr>
        <w:t>ing</w:t>
      </w:r>
      <w:r w:rsidR="00B35D8F">
        <w:rPr>
          <w:rFonts w:ascii="Baskerville" w:hAnsi="Baskerville"/>
        </w:rPr>
        <w:t xml:space="preserve"> availability to update la</w:t>
      </w:r>
      <w:r w:rsidR="00AB7569">
        <w:rPr>
          <w:rFonts w:ascii="Baskerville" w:hAnsi="Baskerville"/>
        </w:rPr>
        <w:t>b</w:t>
      </w:r>
      <w:r w:rsidR="00B35D8F">
        <w:rPr>
          <w:rFonts w:ascii="Baskerville" w:hAnsi="Baskerville"/>
        </w:rPr>
        <w:t xml:space="preserve">s. </w:t>
      </w:r>
      <w:r w:rsidR="00A02D98">
        <w:rPr>
          <w:rFonts w:ascii="Baskerville" w:hAnsi="Baskerville"/>
        </w:rPr>
        <w:t xml:space="preserve"> </w:t>
      </w:r>
    </w:p>
    <w:p w14:paraId="7BF07017" w14:textId="2D529428" w:rsidR="00195E4E" w:rsidRDefault="00195E4E" w:rsidP="009B5EAC">
      <w:pPr>
        <w:ind w:left="1980" w:hanging="270"/>
        <w:rPr>
          <w:rFonts w:ascii="Baskerville" w:hAnsi="Baskerville"/>
        </w:rPr>
      </w:pPr>
      <w:r>
        <w:rPr>
          <w:rFonts w:ascii="Baskerville" w:hAnsi="Baskerville"/>
        </w:rPr>
        <w:t xml:space="preserve">c. </w:t>
      </w:r>
      <w:r w:rsidR="009B5EAC">
        <w:rPr>
          <w:rFonts w:ascii="Baskerville" w:hAnsi="Baskerville"/>
        </w:rPr>
        <w:t xml:space="preserve">    </w:t>
      </w:r>
      <w:r>
        <w:rPr>
          <w:rFonts w:ascii="Baskerville" w:hAnsi="Baskerville"/>
        </w:rPr>
        <w:t>Academic Integrity – Yas</w:t>
      </w:r>
      <w:r w:rsidR="00CD48DD">
        <w:rPr>
          <w:rFonts w:ascii="Baskerville" w:hAnsi="Baskerville"/>
        </w:rPr>
        <w:t>min</w:t>
      </w:r>
      <w:r>
        <w:rPr>
          <w:rFonts w:ascii="Baskerville" w:hAnsi="Baskerville"/>
        </w:rPr>
        <w:t>a Madden</w:t>
      </w:r>
      <w:r w:rsidR="00230D92">
        <w:rPr>
          <w:rFonts w:ascii="Baskerville" w:hAnsi="Baskerville"/>
        </w:rPr>
        <w:t xml:space="preserve">: Nothing to report. </w:t>
      </w:r>
    </w:p>
    <w:p w14:paraId="3CAEBBE6" w14:textId="159A0AD9" w:rsidR="003118D2" w:rsidRDefault="0049286E" w:rsidP="009B5EAC">
      <w:pPr>
        <w:ind w:left="1710" w:firstLine="90"/>
        <w:rPr>
          <w:rFonts w:ascii="Baskerville" w:hAnsi="Baskerville"/>
        </w:rPr>
      </w:pPr>
      <w:r>
        <w:rPr>
          <w:rFonts w:ascii="Baskerville" w:hAnsi="Baskerville"/>
        </w:rPr>
        <w:t xml:space="preserve">e. </w:t>
      </w:r>
      <w:r w:rsidR="009B5EAC">
        <w:rPr>
          <w:rFonts w:ascii="Baskerville" w:hAnsi="Baskerville"/>
        </w:rPr>
        <w:t xml:space="preserve">  </w:t>
      </w:r>
      <w:r>
        <w:rPr>
          <w:rFonts w:ascii="Baskerville" w:hAnsi="Baskerville"/>
        </w:rPr>
        <w:t>Curriculum Committee – Ryan Sturms</w:t>
      </w:r>
    </w:p>
    <w:p w14:paraId="13F31158" w14:textId="77777777" w:rsidR="003118D2" w:rsidRDefault="003118D2" w:rsidP="008416CA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lastRenderedPageBreak/>
        <w:tab/>
        <w:t xml:space="preserve">i. All proposed courses and changes were approved. </w:t>
      </w:r>
    </w:p>
    <w:p w14:paraId="46A06EE2" w14:textId="36BBC23B" w:rsidR="00F71D01" w:rsidRDefault="003118D2" w:rsidP="00F71D01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 xml:space="preserve">ii. </w:t>
      </w:r>
      <w:r w:rsidR="0072028B">
        <w:rPr>
          <w:rFonts w:ascii="Baskerville" w:hAnsi="Baskerville"/>
        </w:rPr>
        <w:t>Member raised question of permanent numbers being assigned to courses that are currently taught by VAPs and adjuncts.</w:t>
      </w:r>
      <w:r w:rsidR="00F71D01">
        <w:rPr>
          <w:rFonts w:ascii="Baskerville" w:hAnsi="Baskerville"/>
        </w:rPr>
        <w:t xml:space="preserve"> </w:t>
      </w:r>
      <w:r w:rsidR="00F71D01" w:rsidRPr="002C59E9">
        <w:rPr>
          <w:rFonts w:ascii="Baskerville" w:hAnsi="Baskerville"/>
        </w:rPr>
        <w:t>Shared Dean’s response</w:t>
      </w:r>
      <w:r w:rsidR="00C95527" w:rsidRPr="002C59E9">
        <w:rPr>
          <w:rFonts w:ascii="Baskerville" w:hAnsi="Baskerville"/>
        </w:rPr>
        <w:t>:</w:t>
      </w:r>
      <w:r w:rsidR="00C95527">
        <w:rPr>
          <w:rFonts w:ascii="Baskerville" w:hAnsi="Baskerville"/>
        </w:rPr>
        <w:t xml:space="preserve"> </w:t>
      </w:r>
      <w:r w:rsidR="002C59E9">
        <w:rPr>
          <w:rFonts w:ascii="Baskerville" w:hAnsi="Baskerville"/>
        </w:rPr>
        <w:t xml:space="preserve">there is no rule about numbering courses taught by adjuncts. </w:t>
      </w:r>
      <w:r w:rsidR="00F71D01">
        <w:rPr>
          <w:rFonts w:ascii="Baskerville" w:hAnsi="Baskerville"/>
        </w:rPr>
        <w:t xml:space="preserve"> </w:t>
      </w:r>
    </w:p>
    <w:p w14:paraId="1D620D29" w14:textId="6CE184CC" w:rsidR="008416CA" w:rsidRPr="007A392D" w:rsidRDefault="00F71D01" w:rsidP="00984E8E">
      <w:pPr>
        <w:ind w:left="2160"/>
        <w:rPr>
          <w:rFonts w:ascii="Baskerville" w:hAnsi="Baskerville"/>
        </w:rPr>
      </w:pPr>
      <w:r>
        <w:rPr>
          <w:rFonts w:ascii="Baskerville" w:hAnsi="Baskerville"/>
        </w:rPr>
        <w:t>iii.</w:t>
      </w:r>
      <w:r w:rsidR="00A71AC6">
        <w:rPr>
          <w:rFonts w:ascii="Baskerville" w:hAnsi="Baskerville"/>
        </w:rPr>
        <w:t xml:space="preserve"> Member raised question </w:t>
      </w:r>
      <w:r w:rsidR="003E068D">
        <w:rPr>
          <w:rFonts w:ascii="Baskerville" w:hAnsi="Baskerville"/>
        </w:rPr>
        <w:t>about</w:t>
      </w:r>
      <w:r w:rsidR="00A71AC6">
        <w:rPr>
          <w:rFonts w:ascii="Baskerville" w:hAnsi="Baskerville"/>
        </w:rPr>
        <w:t xml:space="preserve"> HIS 003 syllabus </w:t>
      </w:r>
      <w:r w:rsidR="00984E8E">
        <w:rPr>
          <w:rFonts w:ascii="Baskerville" w:hAnsi="Baskerville"/>
        </w:rPr>
        <w:t xml:space="preserve">but it was still approved as a draft subject to change. </w:t>
      </w:r>
    </w:p>
    <w:p w14:paraId="49A2D1F4" w14:textId="77777777" w:rsidR="0071349C" w:rsidRDefault="0071349C" w:rsidP="0071349C">
      <w:pPr>
        <w:pStyle w:val="ListParagraph"/>
        <w:rPr>
          <w:rFonts w:ascii="Baskerville" w:hAnsi="Baskerville"/>
        </w:rPr>
      </w:pPr>
    </w:p>
    <w:p w14:paraId="57CFD152" w14:textId="77777777" w:rsidR="001F5BC6" w:rsidRDefault="008416CA" w:rsidP="001F5BC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</w:t>
      </w:r>
      <w:r w:rsidR="004579B9">
        <w:rPr>
          <w:rFonts w:ascii="Baskerville" w:hAnsi="Baskerville"/>
        </w:rPr>
        <w:t xml:space="preserve"> Motion to change the </w:t>
      </w:r>
      <w:r w:rsidR="00D84852">
        <w:rPr>
          <w:rFonts w:ascii="Baskerville" w:hAnsi="Baskerville"/>
        </w:rPr>
        <w:t>H</w:t>
      </w:r>
      <w:r w:rsidR="004579B9">
        <w:rPr>
          <w:rFonts w:ascii="Baskerville" w:hAnsi="Baskerville"/>
        </w:rPr>
        <w:t>andbook on Teacher of the Year</w:t>
      </w:r>
      <w:r w:rsidR="00360E1E">
        <w:rPr>
          <w:rFonts w:ascii="Baskerville" w:hAnsi="Baskerville"/>
        </w:rPr>
        <w:t xml:space="preserve"> –Partia</w:t>
      </w:r>
      <w:r w:rsidR="00A702A4">
        <w:rPr>
          <w:rFonts w:ascii="Baskerville" w:hAnsi="Baskerville"/>
        </w:rPr>
        <w:t>l</w:t>
      </w:r>
      <w:r w:rsidR="00360E1E">
        <w:rPr>
          <w:rFonts w:ascii="Baskerville" w:hAnsi="Baskerville"/>
        </w:rPr>
        <w:t>l</w:t>
      </w:r>
      <w:r w:rsidR="00A702A4">
        <w:rPr>
          <w:rFonts w:ascii="Baskerville" w:hAnsi="Baskerville"/>
        </w:rPr>
        <w:t>y</w:t>
      </w:r>
      <w:r w:rsidR="00360E1E">
        <w:rPr>
          <w:rFonts w:ascii="Baskerville" w:hAnsi="Baskerville"/>
        </w:rPr>
        <w:t xml:space="preserve"> approval. </w:t>
      </w:r>
    </w:p>
    <w:p w14:paraId="20BA2BE1" w14:textId="77777777" w:rsidR="001F5BC6" w:rsidRDefault="00F25754" w:rsidP="001F5BC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1F5BC6">
        <w:rPr>
          <w:rFonts w:ascii="Baskerville" w:hAnsi="Baskerville"/>
        </w:rPr>
        <w:t xml:space="preserve">Item “a” moved to </w:t>
      </w:r>
      <w:r w:rsidR="00D46A19" w:rsidRPr="001F5BC6">
        <w:rPr>
          <w:rFonts w:ascii="Baskerville" w:hAnsi="Baskerville"/>
        </w:rPr>
        <w:t xml:space="preserve">be </w:t>
      </w:r>
      <w:r w:rsidRPr="001F5BC6">
        <w:rPr>
          <w:rFonts w:ascii="Baskerville" w:hAnsi="Baskerville"/>
        </w:rPr>
        <w:t xml:space="preserve">discussed </w:t>
      </w:r>
      <w:r w:rsidR="00C63C88" w:rsidRPr="001F5BC6">
        <w:rPr>
          <w:rFonts w:ascii="Baskerville" w:hAnsi="Baskerville"/>
        </w:rPr>
        <w:t xml:space="preserve">as a </w:t>
      </w:r>
      <w:r w:rsidR="003E068D" w:rsidRPr="001F5BC6">
        <w:rPr>
          <w:rFonts w:ascii="Baskerville" w:hAnsi="Baskerville"/>
        </w:rPr>
        <w:t>separate item</w:t>
      </w:r>
      <w:r w:rsidR="00C63C88" w:rsidRPr="001F5BC6">
        <w:rPr>
          <w:rFonts w:ascii="Baskerville" w:hAnsi="Baskerville"/>
        </w:rPr>
        <w:t xml:space="preserve">. </w:t>
      </w:r>
    </w:p>
    <w:p w14:paraId="1E0DFC89" w14:textId="75C4FA10" w:rsidR="00C63C88" w:rsidRPr="001F5BC6" w:rsidRDefault="00C63C88" w:rsidP="001F5BC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1F5BC6">
        <w:rPr>
          <w:rFonts w:ascii="Baskerville" w:hAnsi="Baskerville"/>
        </w:rPr>
        <w:t>Item “b”</w:t>
      </w:r>
      <w:r w:rsidR="00301458" w:rsidRPr="001F5BC6">
        <w:rPr>
          <w:rFonts w:ascii="Baskerville" w:hAnsi="Baskerville"/>
        </w:rPr>
        <w:t xml:space="preserve">, “e” and “g” approved. </w:t>
      </w:r>
    </w:p>
    <w:p w14:paraId="4EC973AB" w14:textId="77777777" w:rsidR="00D84852" w:rsidRDefault="00D84852" w:rsidP="00D84852">
      <w:pPr>
        <w:pStyle w:val="ListParagraph"/>
        <w:rPr>
          <w:rFonts w:ascii="Baskerville" w:hAnsi="Baskerville"/>
        </w:rPr>
      </w:pPr>
    </w:p>
    <w:p w14:paraId="5F40B23B" w14:textId="77777777" w:rsidR="001F5BC6" w:rsidRDefault="00657BBB" w:rsidP="001F5BC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DD30DF">
        <w:rPr>
          <w:rFonts w:ascii="Baskerville" w:hAnsi="Baskerville"/>
        </w:rPr>
        <w:t>Musical Theatre</w:t>
      </w:r>
      <w:r w:rsidR="00BB5A08">
        <w:rPr>
          <w:rFonts w:ascii="Baskerville" w:hAnsi="Baskerville"/>
        </w:rPr>
        <w:t xml:space="preserve"> Concentration</w:t>
      </w:r>
      <w:r w:rsidR="005433E7">
        <w:rPr>
          <w:rFonts w:ascii="Baskerville" w:hAnsi="Baskerville"/>
        </w:rPr>
        <w:t xml:space="preserve"> – Approved</w:t>
      </w:r>
      <w:r w:rsidR="00983B64">
        <w:rPr>
          <w:rFonts w:ascii="Baskerville" w:hAnsi="Baskerville"/>
        </w:rPr>
        <w:t>.</w:t>
      </w:r>
    </w:p>
    <w:p w14:paraId="14D417CC" w14:textId="5F9B2E00" w:rsidR="00E86F8E" w:rsidRPr="001F5BC6" w:rsidRDefault="00E86F8E" w:rsidP="001F5BC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1F5BC6">
        <w:rPr>
          <w:rFonts w:ascii="Baskerville" w:hAnsi="Baskerville"/>
        </w:rPr>
        <w:t xml:space="preserve">Criteria </w:t>
      </w:r>
      <w:r w:rsidR="00B478BA" w:rsidRPr="001F5BC6">
        <w:rPr>
          <w:rFonts w:ascii="Baskerville" w:hAnsi="Baskerville"/>
        </w:rPr>
        <w:t xml:space="preserve">for selection of students need </w:t>
      </w:r>
      <w:r w:rsidR="00891DF5" w:rsidRPr="001F5BC6">
        <w:rPr>
          <w:rFonts w:ascii="Baskerville" w:hAnsi="Baskerville"/>
        </w:rPr>
        <w:t xml:space="preserve">to </w:t>
      </w:r>
      <w:r w:rsidR="00955AC4" w:rsidRPr="001F5BC6">
        <w:rPr>
          <w:rFonts w:ascii="Baskerville" w:hAnsi="Baskerville"/>
        </w:rPr>
        <w:t>be worked</w:t>
      </w:r>
      <w:r w:rsidR="000E6167" w:rsidRPr="001F5BC6">
        <w:rPr>
          <w:rFonts w:ascii="Baskerville" w:hAnsi="Baskerville"/>
        </w:rPr>
        <w:t xml:space="preserve"> out</w:t>
      </w:r>
      <w:r w:rsidR="00955AC4" w:rsidRPr="001F5BC6">
        <w:rPr>
          <w:rFonts w:ascii="Baskerville" w:hAnsi="Baskerville"/>
        </w:rPr>
        <w:t xml:space="preserve"> between MUS and THEA. </w:t>
      </w:r>
      <w:r w:rsidR="00B478BA" w:rsidRPr="001F5BC6">
        <w:rPr>
          <w:rFonts w:ascii="Baskerville" w:hAnsi="Baskerville"/>
        </w:rPr>
        <w:t xml:space="preserve"> </w:t>
      </w:r>
    </w:p>
    <w:p w14:paraId="456B1A74" w14:textId="77777777" w:rsidR="009C64CC" w:rsidRDefault="009C64CC" w:rsidP="009C64CC">
      <w:pPr>
        <w:pStyle w:val="ListParagraph"/>
        <w:rPr>
          <w:rFonts w:ascii="Baskerville" w:hAnsi="Baskerville"/>
        </w:rPr>
      </w:pPr>
    </w:p>
    <w:p w14:paraId="1E296833" w14:textId="1FA0660A" w:rsidR="00EE5F72" w:rsidRDefault="009C64CC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New Cyber Minor </w:t>
      </w:r>
      <w:r w:rsidR="00983B64">
        <w:rPr>
          <w:rFonts w:ascii="Baskerville" w:hAnsi="Baskerville"/>
        </w:rPr>
        <w:t xml:space="preserve">– Approved. </w:t>
      </w:r>
    </w:p>
    <w:p w14:paraId="5974AF00" w14:textId="77777777" w:rsidR="00A23E4C" w:rsidRDefault="00A23E4C" w:rsidP="00A23E4C">
      <w:pPr>
        <w:pStyle w:val="ListParagraph"/>
        <w:rPr>
          <w:rFonts w:ascii="Baskerville" w:hAnsi="Baskerville"/>
        </w:rPr>
      </w:pPr>
    </w:p>
    <w:p w14:paraId="7BEC02C7" w14:textId="73C4025F" w:rsidR="004D570F" w:rsidRDefault="00F11D7B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 Pro</w:t>
      </w:r>
      <w:r w:rsidR="00A23E4C">
        <w:rPr>
          <w:rFonts w:ascii="Baskerville" w:hAnsi="Baskerville"/>
        </w:rPr>
        <w:t xml:space="preserve">gram Change for </w:t>
      </w:r>
      <w:r w:rsidR="00E452A6">
        <w:rPr>
          <w:rFonts w:ascii="Baskerville" w:hAnsi="Baskerville"/>
        </w:rPr>
        <w:t>History Major</w:t>
      </w:r>
      <w:r w:rsidR="00983B64">
        <w:rPr>
          <w:rFonts w:ascii="Baskerville" w:hAnsi="Baskerville"/>
        </w:rPr>
        <w:t xml:space="preserve"> – Approved. </w:t>
      </w:r>
    </w:p>
    <w:p w14:paraId="6598C6ED" w14:textId="77777777" w:rsidR="00887430" w:rsidRDefault="00887430" w:rsidP="00887430">
      <w:pPr>
        <w:pStyle w:val="ListParagraph"/>
        <w:rPr>
          <w:rFonts w:ascii="Baskerville" w:hAnsi="Baskerville"/>
        </w:rPr>
      </w:pPr>
    </w:p>
    <w:p w14:paraId="7B67BEBC" w14:textId="5BF530B1" w:rsidR="00887430" w:rsidRDefault="00887430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Program Change for </w:t>
      </w:r>
      <w:r w:rsidR="00E452A6">
        <w:rPr>
          <w:rFonts w:ascii="Baskerville" w:hAnsi="Baskerville"/>
        </w:rPr>
        <w:t xml:space="preserve">History </w:t>
      </w:r>
      <w:r>
        <w:rPr>
          <w:rFonts w:ascii="Baskerville" w:hAnsi="Baskerville"/>
        </w:rPr>
        <w:t xml:space="preserve">Minor </w:t>
      </w:r>
      <w:r w:rsidR="00525581">
        <w:rPr>
          <w:rFonts w:ascii="Baskerville" w:hAnsi="Baskerville"/>
        </w:rPr>
        <w:t>– Approved.</w:t>
      </w:r>
    </w:p>
    <w:p w14:paraId="57CA7F68" w14:textId="77777777" w:rsidR="00E50555" w:rsidRDefault="00E50555" w:rsidP="00E50555">
      <w:pPr>
        <w:pStyle w:val="ListParagraph"/>
        <w:rPr>
          <w:rFonts w:ascii="Baskerville" w:hAnsi="Baskerville"/>
        </w:rPr>
      </w:pPr>
    </w:p>
    <w:p w14:paraId="2B801BE6" w14:textId="77777777" w:rsidR="007329A6" w:rsidRDefault="004D570F" w:rsidP="007329A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 New Courses</w:t>
      </w:r>
      <w:r w:rsidR="00446009">
        <w:rPr>
          <w:rFonts w:ascii="Baskerville" w:hAnsi="Baskerville"/>
        </w:rPr>
        <w:t xml:space="preserve"> – Approved. </w:t>
      </w:r>
    </w:p>
    <w:p w14:paraId="5E79FE64" w14:textId="54D28689" w:rsidR="000444BD" w:rsidRPr="007329A6" w:rsidRDefault="00CF3872" w:rsidP="007329A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7329A6">
        <w:rPr>
          <w:rFonts w:ascii="Baskerville" w:hAnsi="Baskerville"/>
        </w:rPr>
        <w:t>HIST 003</w:t>
      </w:r>
    </w:p>
    <w:p w14:paraId="25517D83" w14:textId="4B9127B6" w:rsidR="000444BD" w:rsidRDefault="00BA109F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065</w:t>
      </w:r>
    </w:p>
    <w:p w14:paraId="3CFA2FF5" w14:textId="658E506E" w:rsidR="000444BD" w:rsidRDefault="00BA109F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066</w:t>
      </w:r>
    </w:p>
    <w:p w14:paraId="520F63AA" w14:textId="1003338E" w:rsidR="00BA109F" w:rsidRDefault="00030367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068</w:t>
      </w:r>
    </w:p>
    <w:p w14:paraId="01544924" w14:textId="43B314A4" w:rsidR="00030367" w:rsidRDefault="00030367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091</w:t>
      </w:r>
    </w:p>
    <w:p w14:paraId="4DA43A2A" w14:textId="34017977" w:rsidR="00030367" w:rsidRDefault="00030367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109</w:t>
      </w:r>
    </w:p>
    <w:p w14:paraId="32A3FB21" w14:textId="3D563A04" w:rsidR="00030367" w:rsidRDefault="001D37A2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137</w:t>
      </w:r>
    </w:p>
    <w:p w14:paraId="5DC1C1E0" w14:textId="3F6DE185" w:rsidR="001F136A" w:rsidRDefault="001F136A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142</w:t>
      </w:r>
    </w:p>
    <w:p w14:paraId="1FFF9658" w14:textId="46928AFD" w:rsidR="001F136A" w:rsidRDefault="001F136A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146</w:t>
      </w:r>
    </w:p>
    <w:p w14:paraId="13ADD1BD" w14:textId="07A6D995" w:rsidR="001F136A" w:rsidRDefault="001F136A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190</w:t>
      </w:r>
    </w:p>
    <w:p w14:paraId="3FB5A826" w14:textId="30450EFB" w:rsidR="001F136A" w:rsidRDefault="00D65031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LPS 136</w:t>
      </w:r>
    </w:p>
    <w:p w14:paraId="4ADD9068" w14:textId="2F13CEBB" w:rsidR="00D65031" w:rsidRDefault="00D65031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LPS 142</w:t>
      </w:r>
    </w:p>
    <w:p w14:paraId="517B4D35" w14:textId="70483133" w:rsidR="00D65031" w:rsidRDefault="00D65031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LPS 145</w:t>
      </w:r>
    </w:p>
    <w:p w14:paraId="03BC9D34" w14:textId="76899C74" w:rsidR="00D65031" w:rsidRDefault="00D65031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THE 012</w:t>
      </w:r>
    </w:p>
    <w:p w14:paraId="5EC46C20" w14:textId="77777777" w:rsidR="00E50555" w:rsidRDefault="00E50555" w:rsidP="00E50555">
      <w:pPr>
        <w:pStyle w:val="ListParagraph"/>
        <w:ind w:left="2160"/>
        <w:rPr>
          <w:rFonts w:ascii="Baskerville" w:hAnsi="Baskerville"/>
        </w:rPr>
      </w:pPr>
    </w:p>
    <w:p w14:paraId="7A49AA85" w14:textId="67F607F1" w:rsidR="00E50555" w:rsidRDefault="000444BD" w:rsidP="000444BD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E50555">
        <w:rPr>
          <w:rFonts w:ascii="Baskerville" w:hAnsi="Baskerville"/>
        </w:rPr>
        <w:t>Course Changes</w:t>
      </w:r>
      <w:r w:rsidR="00446009">
        <w:rPr>
          <w:rFonts w:ascii="Baskerville" w:hAnsi="Baskerville"/>
        </w:rPr>
        <w:t xml:space="preserve"> – Approved. </w:t>
      </w:r>
      <w:r w:rsidR="00E50555">
        <w:rPr>
          <w:rFonts w:ascii="Baskerville" w:hAnsi="Baskerville"/>
        </w:rPr>
        <w:t xml:space="preserve"> </w:t>
      </w:r>
    </w:p>
    <w:p w14:paraId="289C5427" w14:textId="64FAC72D" w:rsidR="00E50555" w:rsidRDefault="003E7393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CS 178</w:t>
      </w:r>
    </w:p>
    <w:p w14:paraId="58450EA2" w14:textId="60FEA2B0" w:rsidR="00E50555" w:rsidRDefault="003E7393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CS 190</w:t>
      </w:r>
    </w:p>
    <w:p w14:paraId="1F492EBC" w14:textId="78633DDE" w:rsidR="00E50555" w:rsidRDefault="003E7393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ENG Course</w:t>
      </w:r>
      <w:r w:rsidR="0022600C">
        <w:rPr>
          <w:rFonts w:ascii="Baskerville" w:hAnsi="Baskerville"/>
        </w:rPr>
        <w:t>s</w:t>
      </w:r>
      <w:r>
        <w:rPr>
          <w:rFonts w:ascii="Baskerville" w:hAnsi="Baskerville"/>
        </w:rPr>
        <w:t xml:space="preserve"> </w:t>
      </w:r>
      <w:r w:rsidR="0022600C">
        <w:rPr>
          <w:rFonts w:ascii="Baskerville" w:hAnsi="Baskerville"/>
        </w:rPr>
        <w:t>Changes</w:t>
      </w:r>
    </w:p>
    <w:p w14:paraId="7542ECDD" w14:textId="3888EFC6" w:rsidR="00E50555" w:rsidRDefault="0022600C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ENG Courses Removal</w:t>
      </w: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2EDA8773" w14:textId="63C04FAA" w:rsidR="009B774A" w:rsidRPr="00F32277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sectPr w:rsidR="009B774A" w:rsidRPr="00F32277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2"/>
  </w:num>
  <w:num w:numId="2" w16cid:durableId="1357389874">
    <w:abstractNumId w:val="1"/>
  </w:num>
  <w:num w:numId="3" w16cid:durableId="4505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07706"/>
    <w:rsid w:val="00016E54"/>
    <w:rsid w:val="00030367"/>
    <w:rsid w:val="0003388B"/>
    <w:rsid w:val="00042583"/>
    <w:rsid w:val="000437FD"/>
    <w:rsid w:val="000444BD"/>
    <w:rsid w:val="000668D6"/>
    <w:rsid w:val="00083FD4"/>
    <w:rsid w:val="00085112"/>
    <w:rsid w:val="000E0F1D"/>
    <w:rsid w:val="000E6167"/>
    <w:rsid w:val="001728E6"/>
    <w:rsid w:val="00195593"/>
    <w:rsid w:val="00195E4E"/>
    <w:rsid w:val="001977DB"/>
    <w:rsid w:val="001A1ADD"/>
    <w:rsid w:val="001B6979"/>
    <w:rsid w:val="001C2288"/>
    <w:rsid w:val="001C3A42"/>
    <w:rsid w:val="001D37A2"/>
    <w:rsid w:val="001F136A"/>
    <w:rsid w:val="001F5BC6"/>
    <w:rsid w:val="001F6A94"/>
    <w:rsid w:val="0022600C"/>
    <w:rsid w:val="00230D92"/>
    <w:rsid w:val="002438E2"/>
    <w:rsid w:val="002909C5"/>
    <w:rsid w:val="00296F01"/>
    <w:rsid w:val="002C59E9"/>
    <w:rsid w:val="002E4A69"/>
    <w:rsid w:val="00301458"/>
    <w:rsid w:val="003118D2"/>
    <w:rsid w:val="0032325F"/>
    <w:rsid w:val="00327208"/>
    <w:rsid w:val="00360E1E"/>
    <w:rsid w:val="0036322B"/>
    <w:rsid w:val="0038119D"/>
    <w:rsid w:val="003A3428"/>
    <w:rsid w:val="003D012B"/>
    <w:rsid w:val="003D430A"/>
    <w:rsid w:val="003D4E70"/>
    <w:rsid w:val="003E068D"/>
    <w:rsid w:val="003E0EF7"/>
    <w:rsid w:val="003E7393"/>
    <w:rsid w:val="00403B41"/>
    <w:rsid w:val="00423E17"/>
    <w:rsid w:val="00440A9B"/>
    <w:rsid w:val="00446009"/>
    <w:rsid w:val="00451721"/>
    <w:rsid w:val="004579B9"/>
    <w:rsid w:val="004627C8"/>
    <w:rsid w:val="00464078"/>
    <w:rsid w:val="004828EB"/>
    <w:rsid w:val="0049286E"/>
    <w:rsid w:val="004B5B52"/>
    <w:rsid w:val="004C0B59"/>
    <w:rsid w:val="004D3B5E"/>
    <w:rsid w:val="004D570F"/>
    <w:rsid w:val="004F0889"/>
    <w:rsid w:val="00516C37"/>
    <w:rsid w:val="00525581"/>
    <w:rsid w:val="005433E7"/>
    <w:rsid w:val="00555A8C"/>
    <w:rsid w:val="005977D8"/>
    <w:rsid w:val="005A3A44"/>
    <w:rsid w:val="005D30F5"/>
    <w:rsid w:val="0062698E"/>
    <w:rsid w:val="006506F0"/>
    <w:rsid w:val="00651228"/>
    <w:rsid w:val="00653A3F"/>
    <w:rsid w:val="00657BBB"/>
    <w:rsid w:val="00665510"/>
    <w:rsid w:val="006709F6"/>
    <w:rsid w:val="00677099"/>
    <w:rsid w:val="006B6F3E"/>
    <w:rsid w:val="006C1F53"/>
    <w:rsid w:val="006D4313"/>
    <w:rsid w:val="006D4674"/>
    <w:rsid w:val="006D5432"/>
    <w:rsid w:val="006E5013"/>
    <w:rsid w:val="006E5DB2"/>
    <w:rsid w:val="006F28C9"/>
    <w:rsid w:val="006F663B"/>
    <w:rsid w:val="00712B95"/>
    <w:rsid w:val="0071349C"/>
    <w:rsid w:val="0072028B"/>
    <w:rsid w:val="007223C8"/>
    <w:rsid w:val="007240AD"/>
    <w:rsid w:val="007329A6"/>
    <w:rsid w:val="00774E0D"/>
    <w:rsid w:val="00784BAD"/>
    <w:rsid w:val="007A392D"/>
    <w:rsid w:val="007B5793"/>
    <w:rsid w:val="007D4430"/>
    <w:rsid w:val="007E0413"/>
    <w:rsid w:val="00840A10"/>
    <w:rsid w:val="008416CA"/>
    <w:rsid w:val="008553A9"/>
    <w:rsid w:val="0087025A"/>
    <w:rsid w:val="00873949"/>
    <w:rsid w:val="00877B84"/>
    <w:rsid w:val="00887430"/>
    <w:rsid w:val="00891DF5"/>
    <w:rsid w:val="008A5125"/>
    <w:rsid w:val="008B0717"/>
    <w:rsid w:val="008B1ACB"/>
    <w:rsid w:val="008C7B96"/>
    <w:rsid w:val="008D6A83"/>
    <w:rsid w:val="00905EF9"/>
    <w:rsid w:val="0091444E"/>
    <w:rsid w:val="00915A38"/>
    <w:rsid w:val="009162E6"/>
    <w:rsid w:val="00927A56"/>
    <w:rsid w:val="009304F9"/>
    <w:rsid w:val="00944D18"/>
    <w:rsid w:val="00945175"/>
    <w:rsid w:val="00955AC4"/>
    <w:rsid w:val="009632E7"/>
    <w:rsid w:val="00983B64"/>
    <w:rsid w:val="00984E8E"/>
    <w:rsid w:val="009965AC"/>
    <w:rsid w:val="009A0851"/>
    <w:rsid w:val="009B5EAC"/>
    <w:rsid w:val="009B774A"/>
    <w:rsid w:val="009C1A5A"/>
    <w:rsid w:val="009C64CC"/>
    <w:rsid w:val="009E0EC0"/>
    <w:rsid w:val="00A02D98"/>
    <w:rsid w:val="00A23C4E"/>
    <w:rsid w:val="00A23E4C"/>
    <w:rsid w:val="00A272BF"/>
    <w:rsid w:val="00A702A4"/>
    <w:rsid w:val="00A71AC6"/>
    <w:rsid w:val="00A736DF"/>
    <w:rsid w:val="00A7398D"/>
    <w:rsid w:val="00AA2D61"/>
    <w:rsid w:val="00AA6793"/>
    <w:rsid w:val="00AB6458"/>
    <w:rsid w:val="00AB7569"/>
    <w:rsid w:val="00AC043D"/>
    <w:rsid w:val="00AC3626"/>
    <w:rsid w:val="00B007A5"/>
    <w:rsid w:val="00B32AAB"/>
    <w:rsid w:val="00B32DCD"/>
    <w:rsid w:val="00B35D8F"/>
    <w:rsid w:val="00B445C3"/>
    <w:rsid w:val="00B460E8"/>
    <w:rsid w:val="00B478BA"/>
    <w:rsid w:val="00B62298"/>
    <w:rsid w:val="00B72C10"/>
    <w:rsid w:val="00B776CF"/>
    <w:rsid w:val="00B8224D"/>
    <w:rsid w:val="00B846AA"/>
    <w:rsid w:val="00B94602"/>
    <w:rsid w:val="00BA109F"/>
    <w:rsid w:val="00BB4C37"/>
    <w:rsid w:val="00BB5A08"/>
    <w:rsid w:val="00BC27E6"/>
    <w:rsid w:val="00BE377C"/>
    <w:rsid w:val="00BE56D6"/>
    <w:rsid w:val="00C06D25"/>
    <w:rsid w:val="00C34CDD"/>
    <w:rsid w:val="00C378AA"/>
    <w:rsid w:val="00C54B9D"/>
    <w:rsid w:val="00C62473"/>
    <w:rsid w:val="00C63C88"/>
    <w:rsid w:val="00C65AAA"/>
    <w:rsid w:val="00C73069"/>
    <w:rsid w:val="00C76EFF"/>
    <w:rsid w:val="00C80789"/>
    <w:rsid w:val="00C932BF"/>
    <w:rsid w:val="00C93FCB"/>
    <w:rsid w:val="00C95527"/>
    <w:rsid w:val="00CA4E22"/>
    <w:rsid w:val="00CA6E64"/>
    <w:rsid w:val="00CA7BAC"/>
    <w:rsid w:val="00CB50B3"/>
    <w:rsid w:val="00CC26B5"/>
    <w:rsid w:val="00CC3966"/>
    <w:rsid w:val="00CC5547"/>
    <w:rsid w:val="00CD48DD"/>
    <w:rsid w:val="00CF33A0"/>
    <w:rsid w:val="00CF3872"/>
    <w:rsid w:val="00D051C5"/>
    <w:rsid w:val="00D24096"/>
    <w:rsid w:val="00D45FFE"/>
    <w:rsid w:val="00D463FF"/>
    <w:rsid w:val="00D46A19"/>
    <w:rsid w:val="00D52A83"/>
    <w:rsid w:val="00D52E51"/>
    <w:rsid w:val="00D65031"/>
    <w:rsid w:val="00D82B36"/>
    <w:rsid w:val="00D82CCA"/>
    <w:rsid w:val="00D84852"/>
    <w:rsid w:val="00DA31D7"/>
    <w:rsid w:val="00DA64D6"/>
    <w:rsid w:val="00DB6DE3"/>
    <w:rsid w:val="00DC5C60"/>
    <w:rsid w:val="00DD30DF"/>
    <w:rsid w:val="00DE2774"/>
    <w:rsid w:val="00DE43C5"/>
    <w:rsid w:val="00DE6E94"/>
    <w:rsid w:val="00E35C6A"/>
    <w:rsid w:val="00E452A6"/>
    <w:rsid w:val="00E50555"/>
    <w:rsid w:val="00E575DC"/>
    <w:rsid w:val="00E72D84"/>
    <w:rsid w:val="00E74E6B"/>
    <w:rsid w:val="00E7694D"/>
    <w:rsid w:val="00E82F1F"/>
    <w:rsid w:val="00E86F8E"/>
    <w:rsid w:val="00EB2585"/>
    <w:rsid w:val="00EC489F"/>
    <w:rsid w:val="00EE5F72"/>
    <w:rsid w:val="00F11D7B"/>
    <w:rsid w:val="00F25754"/>
    <w:rsid w:val="00F32277"/>
    <w:rsid w:val="00F361F4"/>
    <w:rsid w:val="00F420BD"/>
    <w:rsid w:val="00F674DE"/>
    <w:rsid w:val="00F71D01"/>
    <w:rsid w:val="00F86294"/>
    <w:rsid w:val="00F91202"/>
    <w:rsid w:val="00F91EB8"/>
    <w:rsid w:val="00F95C9F"/>
    <w:rsid w:val="00F95FA9"/>
    <w:rsid w:val="00FA6038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24F-3729-488C-9A94-AAB7B50D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116</cp:revision>
  <dcterms:created xsi:type="dcterms:W3CDTF">2023-01-24T19:19:00Z</dcterms:created>
  <dcterms:modified xsi:type="dcterms:W3CDTF">2023-02-13T19:45:00Z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