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D887" w14:textId="04638B9F" w:rsidR="00D52A83" w:rsidRDefault="00C06D25" w:rsidP="00CA4E22">
      <w:pPr>
        <w:pStyle w:val="ListParagraph"/>
        <w:ind w:left="0"/>
        <w:rPr>
          <w:rFonts w:ascii="Baskerville" w:hAnsi="Baskerville"/>
        </w:rPr>
      </w:pPr>
      <w:r>
        <w:rPr>
          <w:rFonts w:ascii="Baskerville" w:hAnsi="Baskerville"/>
        </w:rPr>
        <w:t xml:space="preserve">Arts and Sciences </w:t>
      </w:r>
      <w:r w:rsidR="00D52A83" w:rsidRPr="00CA4E22">
        <w:rPr>
          <w:rFonts w:ascii="Baskerville" w:hAnsi="Baskerville"/>
        </w:rPr>
        <w:t>Council Agenda</w:t>
      </w:r>
      <w:r w:rsidR="00651228">
        <w:rPr>
          <w:rFonts w:ascii="Baskerville" w:hAnsi="Baskerville"/>
        </w:rPr>
        <w:t xml:space="preserve"> for </w:t>
      </w:r>
      <w:r w:rsidR="00C77BCC">
        <w:rPr>
          <w:rFonts w:ascii="Baskerville" w:hAnsi="Baskerville"/>
        </w:rPr>
        <w:t>March</w:t>
      </w:r>
      <w:r w:rsidR="006B66A9">
        <w:rPr>
          <w:rFonts w:ascii="Baskerville" w:hAnsi="Baskerville"/>
        </w:rPr>
        <w:t xml:space="preserve"> 20</w:t>
      </w:r>
      <w:r w:rsidR="006709F6">
        <w:rPr>
          <w:rFonts w:ascii="Baskerville" w:hAnsi="Baskerville"/>
        </w:rPr>
        <w:t>,</w:t>
      </w:r>
      <w:r w:rsidR="00651228">
        <w:rPr>
          <w:rFonts w:ascii="Baskerville" w:hAnsi="Baskerville"/>
        </w:rPr>
        <w:t xml:space="preserve"> 202</w:t>
      </w:r>
      <w:r w:rsidR="006B66A9">
        <w:rPr>
          <w:rFonts w:ascii="Baskerville" w:hAnsi="Baskerville"/>
        </w:rPr>
        <w:t>3</w:t>
      </w:r>
      <w:r w:rsidR="00D52A83" w:rsidRPr="00CA4E22">
        <w:rPr>
          <w:rFonts w:ascii="Baskerville" w:hAnsi="Baskerville"/>
        </w:rPr>
        <w:t>:</w:t>
      </w:r>
    </w:p>
    <w:p w14:paraId="3E9CEF94" w14:textId="49B661EF" w:rsidR="00D52A83" w:rsidRPr="003F20AE" w:rsidRDefault="004C2A2B" w:rsidP="00CA4E22">
      <w:pPr>
        <w:pStyle w:val="ListParagraph"/>
        <w:ind w:left="0"/>
        <w:rPr>
          <w:rFonts w:ascii="Baskerville" w:hAnsi="Baskerville"/>
        </w:rPr>
      </w:pPr>
      <w:r w:rsidRPr="003F20AE">
        <w:rPr>
          <w:rFonts w:ascii="Baskerville" w:hAnsi="Baskerville"/>
        </w:rPr>
        <w:t xml:space="preserve">Leah </w:t>
      </w:r>
      <w:r w:rsidR="003F20AE" w:rsidRPr="003F20AE">
        <w:rPr>
          <w:rFonts w:ascii="Baskerville" w:hAnsi="Baskerville"/>
        </w:rPr>
        <w:t>Huizar, Maureen Yuen, Leanne F</w:t>
      </w:r>
      <w:r w:rsidR="003F20AE">
        <w:rPr>
          <w:rFonts w:ascii="Baskerville" w:hAnsi="Baskerville"/>
        </w:rPr>
        <w:t xml:space="preserve">reeman-Miller, Yasmina Madden, Heidi Sleister, Ryan Sturms, Gesine Gerhard, Marc Pinheiro-Cadd, Kieran Williams, </w:t>
      </w:r>
      <w:r w:rsidR="00E92450">
        <w:rPr>
          <w:rFonts w:ascii="Baskerville" w:hAnsi="Baskerville"/>
        </w:rPr>
        <w:t xml:space="preserve">Dina Smith, Karla Rincon </w:t>
      </w:r>
    </w:p>
    <w:p w14:paraId="5CBBC861" w14:textId="77777777" w:rsidR="003D430A" w:rsidRPr="003F20AE" w:rsidRDefault="003D430A" w:rsidP="00CB50B3">
      <w:pPr>
        <w:rPr>
          <w:rFonts w:ascii="Baskerville" w:hAnsi="Baskerville"/>
        </w:rPr>
      </w:pPr>
    </w:p>
    <w:p w14:paraId="5F88FACF" w14:textId="7909429E" w:rsidR="009632E7" w:rsidRDefault="003D4E70" w:rsidP="00AC3626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Approval of </w:t>
      </w:r>
      <w:r w:rsidR="00C77BCC">
        <w:rPr>
          <w:rFonts w:ascii="Baskerville" w:hAnsi="Baskerville"/>
        </w:rPr>
        <w:t>February</w:t>
      </w:r>
      <w:r w:rsidR="00440A9B">
        <w:rPr>
          <w:rFonts w:ascii="Baskerville" w:hAnsi="Baskerville"/>
        </w:rPr>
        <w:t xml:space="preserve"> 202</w:t>
      </w:r>
      <w:r w:rsidR="00C77BCC">
        <w:rPr>
          <w:rFonts w:ascii="Baskerville" w:hAnsi="Baskerville"/>
        </w:rPr>
        <w:t>3</w:t>
      </w:r>
      <w:r>
        <w:rPr>
          <w:rFonts w:ascii="Baskerville" w:hAnsi="Baskerville"/>
        </w:rPr>
        <w:t xml:space="preserve"> minutes </w:t>
      </w:r>
      <w:r w:rsidR="00E92450">
        <w:rPr>
          <w:rFonts w:ascii="Baskerville" w:hAnsi="Baskerville"/>
        </w:rPr>
        <w:t xml:space="preserve">– Approved </w:t>
      </w:r>
    </w:p>
    <w:p w14:paraId="5E2D6811" w14:textId="77777777" w:rsidR="009632E7" w:rsidRPr="00440A9B" w:rsidRDefault="009632E7" w:rsidP="00440A9B">
      <w:pPr>
        <w:rPr>
          <w:rFonts w:ascii="Baskerville" w:hAnsi="Baskerville"/>
        </w:rPr>
      </w:pPr>
    </w:p>
    <w:p w14:paraId="489CD66E" w14:textId="20CA1B2B" w:rsidR="004D3B5E" w:rsidRDefault="00CA4E22" w:rsidP="004D3B5E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AC3626">
        <w:rPr>
          <w:rFonts w:ascii="Baskerville" w:hAnsi="Baskerville"/>
        </w:rPr>
        <w:t>Report from Council Chair</w:t>
      </w:r>
    </w:p>
    <w:p w14:paraId="22A40E36" w14:textId="3D59A9FE" w:rsidR="004D3B5E" w:rsidRDefault="00AC0C71" w:rsidP="000563B9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Cabinet discussed the ramifications of changing faculty PAR</w:t>
      </w:r>
      <w:r w:rsidR="00EF647E">
        <w:rPr>
          <w:rFonts w:ascii="Baskerville" w:hAnsi="Baskerville"/>
        </w:rPr>
        <w:t>/PAHE forms. While certain Cabinet members were considered about redundancy, Council felt it was important to have some indication of DEI contributions on their annual review documents</w:t>
      </w:r>
      <w:r w:rsidR="00DA470E">
        <w:rPr>
          <w:rFonts w:ascii="Baskerville" w:hAnsi="Baskerville"/>
        </w:rPr>
        <w:t xml:space="preserve">. Faculty </w:t>
      </w:r>
      <w:r w:rsidR="007565E9">
        <w:rPr>
          <w:rFonts w:ascii="Baskerville" w:hAnsi="Baskerville"/>
        </w:rPr>
        <w:t>utilize PAR/PAHE</w:t>
      </w:r>
      <w:r w:rsidR="00DA470E">
        <w:rPr>
          <w:rFonts w:ascii="Baskerville" w:hAnsi="Baskerville"/>
        </w:rPr>
        <w:t xml:space="preserve"> forms as a check list for the</w:t>
      </w:r>
      <w:r w:rsidR="000563B9">
        <w:rPr>
          <w:rFonts w:ascii="Baskerville" w:hAnsi="Baskerville"/>
        </w:rPr>
        <w:t xml:space="preserve"> building </w:t>
      </w:r>
      <w:r w:rsidR="007565E9">
        <w:rPr>
          <w:rFonts w:ascii="Baskerville" w:hAnsi="Baskerville"/>
        </w:rPr>
        <w:t>t</w:t>
      </w:r>
      <w:r w:rsidR="000563B9">
        <w:rPr>
          <w:rFonts w:ascii="Baskerville" w:hAnsi="Baskerville"/>
        </w:rPr>
        <w:t>heir narratives</w:t>
      </w:r>
      <w:r w:rsidR="007565E9">
        <w:rPr>
          <w:rFonts w:ascii="Baskerville" w:hAnsi="Baskerville"/>
        </w:rPr>
        <w:t xml:space="preserve"> and thus the importance of DEI inclusion</w:t>
      </w:r>
      <w:r w:rsidR="000563B9">
        <w:rPr>
          <w:rFonts w:ascii="Baskerville" w:hAnsi="Baskerville"/>
        </w:rPr>
        <w:t>.</w:t>
      </w:r>
      <w:r w:rsidR="0032347F">
        <w:rPr>
          <w:rFonts w:ascii="Baskerville" w:hAnsi="Baskerville"/>
        </w:rPr>
        <w:t xml:space="preserve"> </w:t>
      </w:r>
      <w:r w:rsidR="00F272A5">
        <w:rPr>
          <w:rFonts w:ascii="Baskerville" w:hAnsi="Baskerville"/>
        </w:rPr>
        <w:t xml:space="preserve">One suggestion that came up is to </w:t>
      </w:r>
      <w:r w:rsidR="00363517">
        <w:rPr>
          <w:rFonts w:ascii="Baskerville" w:hAnsi="Baskerville"/>
        </w:rPr>
        <w:t xml:space="preserve">constitute </w:t>
      </w:r>
      <w:r w:rsidR="0032347F">
        <w:rPr>
          <w:rFonts w:ascii="Baskerville" w:hAnsi="Baskerville"/>
        </w:rPr>
        <w:t xml:space="preserve">an ad hoc committee to create a </w:t>
      </w:r>
      <w:r w:rsidR="006417B1">
        <w:rPr>
          <w:rFonts w:ascii="Baskerville" w:hAnsi="Baskerville"/>
        </w:rPr>
        <w:t>new annual review form</w:t>
      </w:r>
      <w:r w:rsidR="00F272A5">
        <w:rPr>
          <w:rFonts w:ascii="Baskerville" w:hAnsi="Baskerville"/>
        </w:rPr>
        <w:t xml:space="preserve">. </w:t>
      </w:r>
    </w:p>
    <w:p w14:paraId="45960916" w14:textId="2F301A70" w:rsidR="00296253" w:rsidRDefault="00A56B7D" w:rsidP="000563B9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Council members brought up </w:t>
      </w:r>
      <w:r w:rsidR="00E1631A">
        <w:rPr>
          <w:rFonts w:ascii="Baskerville" w:hAnsi="Baskerville"/>
        </w:rPr>
        <w:t xml:space="preserve">the desire to provide Adjuncts with access to the Bell Center. </w:t>
      </w:r>
      <w:r w:rsidR="002466B5">
        <w:rPr>
          <w:rFonts w:ascii="Baskerville" w:hAnsi="Baskerville"/>
        </w:rPr>
        <w:t xml:space="preserve">Adjuncts are not considered full time faculty and </w:t>
      </w:r>
      <w:r w:rsidR="00F0068A">
        <w:rPr>
          <w:rFonts w:ascii="Baskerville" w:hAnsi="Baskerville"/>
        </w:rPr>
        <w:t>the benefit to use the Bell Center has been left out for them. The Dean will check in with Provost</w:t>
      </w:r>
      <w:r w:rsidR="006172D5">
        <w:rPr>
          <w:rFonts w:ascii="Baskerville" w:hAnsi="Baskerville"/>
        </w:rPr>
        <w:t xml:space="preserve">. </w:t>
      </w:r>
    </w:p>
    <w:p w14:paraId="5980BD33" w14:textId="77777777" w:rsidR="00363517" w:rsidRPr="00363517" w:rsidRDefault="00363517" w:rsidP="00363517">
      <w:pPr>
        <w:rPr>
          <w:rFonts w:ascii="Baskerville" w:hAnsi="Baskerville"/>
        </w:rPr>
      </w:pPr>
    </w:p>
    <w:p w14:paraId="6673E2F6" w14:textId="727B5628" w:rsidR="004D3B5E" w:rsidRPr="004D3B5E" w:rsidRDefault="004D3B5E" w:rsidP="004D3B5E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Report from Council Vice-Chair </w:t>
      </w:r>
      <w:r w:rsidR="00E92450">
        <w:rPr>
          <w:rFonts w:ascii="Baskerville" w:hAnsi="Baskerville"/>
        </w:rPr>
        <w:t>– Nothing to report</w:t>
      </w:r>
    </w:p>
    <w:p w14:paraId="1C74332C" w14:textId="77777777" w:rsidR="00F361F4" w:rsidRPr="009632E7" w:rsidRDefault="00F361F4" w:rsidP="009632E7">
      <w:pPr>
        <w:rPr>
          <w:rFonts w:ascii="Baskerville" w:hAnsi="Baskerville"/>
        </w:rPr>
      </w:pPr>
    </w:p>
    <w:p w14:paraId="7A4B8E54" w14:textId="68EA24E6" w:rsidR="006709F6" w:rsidRDefault="00CA4E22" w:rsidP="006709F6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CA4E22">
        <w:rPr>
          <w:rFonts w:ascii="Baskerville" w:hAnsi="Baskerville"/>
        </w:rPr>
        <w:t>Report</w:t>
      </w:r>
      <w:r w:rsidR="006709F6">
        <w:rPr>
          <w:rFonts w:ascii="Baskerville" w:hAnsi="Baskerville"/>
        </w:rPr>
        <w:t xml:space="preserve"> from Dean</w:t>
      </w:r>
    </w:p>
    <w:p w14:paraId="497EF12D" w14:textId="10BA9358" w:rsidR="00216DC2" w:rsidRDefault="006A21F8" w:rsidP="00216DC2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In our most recent </w:t>
      </w:r>
      <w:r w:rsidR="00562EEF">
        <w:rPr>
          <w:rFonts w:ascii="Baskerville" w:hAnsi="Baskerville"/>
        </w:rPr>
        <w:t xml:space="preserve">recruitment, we have </w:t>
      </w:r>
      <w:r w:rsidR="009E10AC">
        <w:rPr>
          <w:rFonts w:ascii="Baskerville" w:hAnsi="Baskerville"/>
        </w:rPr>
        <w:t>t</w:t>
      </w:r>
      <w:r w:rsidR="003C026C">
        <w:rPr>
          <w:rFonts w:ascii="Baskerville" w:hAnsi="Baskerville"/>
        </w:rPr>
        <w:t xml:space="preserve">wo more searches remaining for tenure-track faculty. </w:t>
      </w:r>
    </w:p>
    <w:p w14:paraId="63E2E69D" w14:textId="3B77952B" w:rsidR="000675ED" w:rsidRDefault="000675ED" w:rsidP="0087741A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0675ED">
        <w:rPr>
          <w:rFonts w:ascii="Baskerville" w:hAnsi="Baskerville"/>
        </w:rPr>
        <w:t xml:space="preserve">Case Statement process is </w:t>
      </w:r>
      <w:r w:rsidR="006417B1">
        <w:rPr>
          <w:rFonts w:ascii="Baskerville" w:hAnsi="Baskerville"/>
        </w:rPr>
        <w:t>commencing</w:t>
      </w:r>
      <w:r>
        <w:rPr>
          <w:rFonts w:ascii="Baskerville" w:hAnsi="Baskerville"/>
        </w:rPr>
        <w:t>.</w:t>
      </w:r>
    </w:p>
    <w:p w14:paraId="43D67B10" w14:textId="691C4B64" w:rsidR="0087741A" w:rsidRDefault="0087741A" w:rsidP="0087741A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The Dean has meat with Advancement office</w:t>
      </w:r>
      <w:r w:rsidR="003D41A1">
        <w:rPr>
          <w:rFonts w:ascii="Baskerville" w:hAnsi="Baskerville"/>
        </w:rPr>
        <w:t>rs</w:t>
      </w:r>
      <w:r>
        <w:rPr>
          <w:rFonts w:ascii="Baskerville" w:hAnsi="Baskerville"/>
        </w:rPr>
        <w:t xml:space="preserve"> to start fundraising for </w:t>
      </w:r>
      <w:r w:rsidR="003D41A1">
        <w:rPr>
          <w:rFonts w:ascii="Baskerville" w:hAnsi="Baskerville"/>
        </w:rPr>
        <w:t xml:space="preserve">Harmon </w:t>
      </w:r>
      <w:r>
        <w:rPr>
          <w:rFonts w:ascii="Baskerville" w:hAnsi="Baskerville"/>
        </w:rPr>
        <w:t>F</w:t>
      </w:r>
      <w:r w:rsidR="003D41A1">
        <w:rPr>
          <w:rFonts w:ascii="Baskerville" w:hAnsi="Baskerville"/>
        </w:rPr>
        <w:t xml:space="preserve">ine </w:t>
      </w:r>
      <w:r>
        <w:rPr>
          <w:rFonts w:ascii="Baskerville" w:hAnsi="Baskerville"/>
        </w:rPr>
        <w:t>A</w:t>
      </w:r>
      <w:r w:rsidR="003D41A1">
        <w:rPr>
          <w:rFonts w:ascii="Baskerville" w:hAnsi="Baskerville"/>
        </w:rPr>
        <w:t xml:space="preserve">rts </w:t>
      </w:r>
      <w:r>
        <w:rPr>
          <w:rFonts w:ascii="Baskerville" w:hAnsi="Baskerville"/>
        </w:rPr>
        <w:t>C</w:t>
      </w:r>
      <w:r w:rsidR="003D41A1">
        <w:rPr>
          <w:rFonts w:ascii="Baskerville" w:hAnsi="Baskerville"/>
        </w:rPr>
        <w:t>enter</w:t>
      </w:r>
      <w:r>
        <w:rPr>
          <w:rFonts w:ascii="Baskerville" w:hAnsi="Baskerville"/>
        </w:rPr>
        <w:t xml:space="preserve"> and Olin Hall. </w:t>
      </w:r>
    </w:p>
    <w:p w14:paraId="4A96B9E2" w14:textId="77777777" w:rsidR="00A2293E" w:rsidRDefault="00CF3FEE" w:rsidP="0087741A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The results for the All-In Campaign </w:t>
      </w:r>
      <w:r w:rsidR="000371CB">
        <w:rPr>
          <w:rFonts w:ascii="Baskerville" w:hAnsi="Baskerville"/>
        </w:rPr>
        <w:t>were</w:t>
      </w:r>
      <w:r>
        <w:rPr>
          <w:rFonts w:ascii="Baskerville" w:hAnsi="Baskerville"/>
        </w:rPr>
        <w:t xml:space="preserve"> </w:t>
      </w:r>
      <w:r w:rsidR="00D7233D">
        <w:rPr>
          <w:rFonts w:ascii="Baskerville" w:hAnsi="Baskerville"/>
        </w:rPr>
        <w:t>very successful.</w:t>
      </w:r>
    </w:p>
    <w:p w14:paraId="28448FC4" w14:textId="4EEC8773" w:rsidR="00CF3FEE" w:rsidRDefault="00A2293E" w:rsidP="0087741A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We have selected the first winner of the </w:t>
      </w:r>
      <w:proofErr w:type="spellStart"/>
      <w:r>
        <w:rPr>
          <w:rFonts w:ascii="Baskerville" w:hAnsi="Baskerville"/>
        </w:rPr>
        <w:t>Flapan</w:t>
      </w:r>
      <w:proofErr w:type="spellEnd"/>
      <w:r>
        <w:rPr>
          <w:rFonts w:ascii="Baskerville" w:hAnsi="Baskerville"/>
        </w:rPr>
        <w:t xml:space="preserve"> Professorship</w:t>
      </w:r>
      <w:r w:rsidR="004430DE">
        <w:rPr>
          <w:rFonts w:ascii="Baskerville" w:hAnsi="Baskerville"/>
        </w:rPr>
        <w:t xml:space="preserve"> in Biology</w:t>
      </w:r>
      <w:r>
        <w:rPr>
          <w:rFonts w:ascii="Baskerville" w:hAnsi="Baskerville"/>
        </w:rPr>
        <w:t xml:space="preserve">. </w:t>
      </w:r>
      <w:r w:rsidR="00D7233D">
        <w:rPr>
          <w:rFonts w:ascii="Baskerville" w:hAnsi="Baskerville"/>
        </w:rPr>
        <w:t xml:space="preserve"> </w:t>
      </w:r>
    </w:p>
    <w:p w14:paraId="54EF8ED2" w14:textId="77777777" w:rsidR="000371CB" w:rsidRPr="0087741A" w:rsidRDefault="000371CB" w:rsidP="000371CB">
      <w:pPr>
        <w:pStyle w:val="ListParagraph"/>
        <w:ind w:left="2160"/>
        <w:rPr>
          <w:rFonts w:ascii="Baskerville" w:hAnsi="Baskerville"/>
        </w:rPr>
      </w:pPr>
    </w:p>
    <w:p w14:paraId="6A49AAE8" w14:textId="646AE20A" w:rsidR="000668D6" w:rsidRDefault="00296F01" w:rsidP="009632E7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Report from </w:t>
      </w:r>
      <w:r w:rsidR="00784BAD">
        <w:rPr>
          <w:rFonts w:ascii="Baskerville" w:hAnsi="Baskerville"/>
        </w:rPr>
        <w:t>Student Council Representative (</w:t>
      </w:r>
      <w:r w:rsidR="00AC3626">
        <w:rPr>
          <w:rFonts w:ascii="Baskerville" w:hAnsi="Baskerville"/>
        </w:rPr>
        <w:t>Tiffany Lopez</w:t>
      </w:r>
      <w:r w:rsidR="00784BAD">
        <w:rPr>
          <w:rFonts w:ascii="Baskerville" w:hAnsi="Baskerville"/>
        </w:rPr>
        <w:t>)</w:t>
      </w:r>
      <w:r w:rsidR="0039693E">
        <w:rPr>
          <w:rFonts w:ascii="Baskerville" w:hAnsi="Baskerville"/>
        </w:rPr>
        <w:t xml:space="preserve"> – Nothing to report </w:t>
      </w:r>
    </w:p>
    <w:p w14:paraId="03FFC370" w14:textId="77777777" w:rsidR="00BE56D6" w:rsidRDefault="00BE56D6" w:rsidP="00BE56D6">
      <w:pPr>
        <w:pStyle w:val="ListParagraph"/>
        <w:rPr>
          <w:rFonts w:ascii="Baskerville" w:hAnsi="Baskerville"/>
        </w:rPr>
      </w:pPr>
    </w:p>
    <w:p w14:paraId="0CB15883" w14:textId="0D33CB7F" w:rsidR="00A87DB9" w:rsidRPr="005C7E44" w:rsidRDefault="00440A9B" w:rsidP="005C7E44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8168D4">
        <w:rPr>
          <w:rFonts w:ascii="Baskerville" w:hAnsi="Baskerville"/>
        </w:rPr>
        <w:t xml:space="preserve">Report from </w:t>
      </w:r>
      <w:r w:rsidR="005977D8" w:rsidRPr="008168D4">
        <w:rPr>
          <w:rFonts w:ascii="Baskerville" w:hAnsi="Baskerville"/>
        </w:rPr>
        <w:t>C</w:t>
      </w:r>
      <w:r w:rsidRPr="008168D4">
        <w:rPr>
          <w:rFonts w:ascii="Baskerville" w:hAnsi="Baskerville"/>
        </w:rPr>
        <w:t>ommittee</w:t>
      </w:r>
      <w:r w:rsidR="007A392D" w:rsidRPr="008168D4">
        <w:rPr>
          <w:rFonts w:ascii="Baskerville" w:hAnsi="Baskerville"/>
        </w:rPr>
        <w:t xml:space="preserve"> Chairs</w:t>
      </w:r>
    </w:p>
    <w:p w14:paraId="5E7FDB16" w14:textId="77777777" w:rsidR="004D503A" w:rsidRDefault="00605530" w:rsidP="008168D4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Diversity Committee – Ali Malik</w:t>
      </w:r>
    </w:p>
    <w:p w14:paraId="11870D70" w14:textId="77777777" w:rsidR="0031118C" w:rsidRDefault="003A2C11" w:rsidP="004D503A">
      <w:pPr>
        <w:pStyle w:val="ListParagraph"/>
        <w:numPr>
          <w:ilvl w:val="2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Committee is still in the process of gathering information and/or meeting with stakeholders about </w:t>
      </w:r>
      <w:r w:rsidR="0031118C">
        <w:rPr>
          <w:rFonts w:ascii="Baskerville" w:hAnsi="Baskerville"/>
        </w:rPr>
        <w:t xml:space="preserve">assessing and rewarding DEI-related activities among faculty and staff. </w:t>
      </w:r>
    </w:p>
    <w:p w14:paraId="29CD8CE0" w14:textId="3F2642CB" w:rsidR="008168D4" w:rsidRDefault="00922D07" w:rsidP="004D503A">
      <w:pPr>
        <w:pStyle w:val="ListParagraph"/>
        <w:numPr>
          <w:ilvl w:val="2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Maureen De Armand</w:t>
      </w:r>
      <w:r w:rsidR="0001598D">
        <w:rPr>
          <w:rFonts w:ascii="Baskerville" w:hAnsi="Baskerville"/>
        </w:rPr>
        <w:t>, executive director of human resource,</w:t>
      </w:r>
      <w:r>
        <w:rPr>
          <w:rFonts w:ascii="Baskerville" w:hAnsi="Baskerville"/>
        </w:rPr>
        <w:t xml:space="preserve"> and Marli Jefferson</w:t>
      </w:r>
      <w:r w:rsidR="000F090C">
        <w:rPr>
          <w:rFonts w:ascii="Baskerville" w:hAnsi="Baskerville"/>
        </w:rPr>
        <w:t xml:space="preserve">, </w:t>
      </w:r>
      <w:r w:rsidR="000F090C" w:rsidRPr="000F090C">
        <w:rPr>
          <w:rFonts w:ascii="Baskerville" w:hAnsi="Baskerville"/>
        </w:rPr>
        <w:t>Talent Acquisition and DEI Specialist</w:t>
      </w:r>
      <w:r w:rsidR="00050BB7">
        <w:rPr>
          <w:rFonts w:ascii="Baskerville" w:hAnsi="Baskerville"/>
        </w:rPr>
        <w:t xml:space="preserve">, will be joining the next committee meeting to discuss DEI related initiatives and evaluation for staff. </w:t>
      </w:r>
      <w:r>
        <w:rPr>
          <w:rFonts w:ascii="Baskerville" w:hAnsi="Baskerville"/>
        </w:rPr>
        <w:t xml:space="preserve"> </w:t>
      </w:r>
      <w:r w:rsidR="00605530">
        <w:rPr>
          <w:rFonts w:ascii="Baskerville" w:hAnsi="Baskerville"/>
        </w:rPr>
        <w:t xml:space="preserve"> </w:t>
      </w:r>
    </w:p>
    <w:p w14:paraId="2871107E" w14:textId="56F3DCCF" w:rsidR="00605530" w:rsidRDefault="00605530" w:rsidP="008168D4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Technology Committee – Eric Saylor</w:t>
      </w:r>
      <w:r w:rsidR="0039693E">
        <w:rPr>
          <w:rFonts w:ascii="Baskerville" w:hAnsi="Baskerville"/>
        </w:rPr>
        <w:t xml:space="preserve"> – Nothing to report </w:t>
      </w:r>
    </w:p>
    <w:p w14:paraId="0C2C7C75" w14:textId="69C573AE" w:rsidR="00605530" w:rsidRDefault="00CA0864" w:rsidP="008168D4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Academic Integrity – Yasmina Madden</w:t>
      </w:r>
      <w:r w:rsidR="0039693E">
        <w:rPr>
          <w:rFonts w:ascii="Baskerville" w:hAnsi="Baskerville"/>
        </w:rPr>
        <w:t xml:space="preserve"> – Nothing to report</w:t>
      </w:r>
      <w:r>
        <w:rPr>
          <w:rFonts w:ascii="Baskerville" w:hAnsi="Baskerville"/>
        </w:rPr>
        <w:t xml:space="preserve"> </w:t>
      </w:r>
    </w:p>
    <w:p w14:paraId="1ECBB3FB" w14:textId="106CF168" w:rsidR="00A87DB9" w:rsidRDefault="00A87DB9" w:rsidP="008168D4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Curriculum Committee – Ryan Sturms</w:t>
      </w:r>
    </w:p>
    <w:p w14:paraId="4F4227C0" w14:textId="41B03500" w:rsidR="009C0EC5" w:rsidRDefault="009C0EC5" w:rsidP="009C0EC5">
      <w:pPr>
        <w:pStyle w:val="ListParagraph"/>
        <w:numPr>
          <w:ilvl w:val="2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All changes were approved</w:t>
      </w:r>
      <w:r w:rsidR="005D75B8">
        <w:rPr>
          <w:rFonts w:ascii="Baskerville" w:hAnsi="Baskerville"/>
        </w:rPr>
        <w:t xml:space="preserve">. </w:t>
      </w:r>
    </w:p>
    <w:p w14:paraId="4B30620F" w14:textId="77777777" w:rsidR="00A87DB9" w:rsidRPr="00A87DB9" w:rsidRDefault="00A87DB9" w:rsidP="00A87DB9">
      <w:pPr>
        <w:rPr>
          <w:rFonts w:ascii="Baskerville" w:hAnsi="Baskerville"/>
        </w:rPr>
      </w:pPr>
    </w:p>
    <w:p w14:paraId="07E3380C" w14:textId="43811B5C" w:rsidR="008416CA" w:rsidRDefault="008416CA" w:rsidP="00E575DC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>Discuss and Vote</w:t>
      </w:r>
      <w:r w:rsidR="004579B9">
        <w:rPr>
          <w:rFonts w:ascii="Baskerville" w:hAnsi="Baskerville"/>
        </w:rPr>
        <w:t xml:space="preserve"> Motion to </w:t>
      </w:r>
      <w:r w:rsidR="006262F9">
        <w:rPr>
          <w:rFonts w:ascii="Baskerville" w:hAnsi="Baskerville"/>
        </w:rPr>
        <w:t xml:space="preserve">have </w:t>
      </w:r>
      <w:r w:rsidR="00F37E8F">
        <w:rPr>
          <w:rFonts w:ascii="Baskerville" w:hAnsi="Baskerville"/>
        </w:rPr>
        <w:t xml:space="preserve">minutes </w:t>
      </w:r>
      <w:r w:rsidR="00E0667B">
        <w:rPr>
          <w:rFonts w:ascii="Baskerville" w:hAnsi="Baskerville"/>
        </w:rPr>
        <w:t>f</w:t>
      </w:r>
      <w:r w:rsidR="006262F9">
        <w:rPr>
          <w:rFonts w:ascii="Baskerville" w:hAnsi="Baskerville"/>
        </w:rPr>
        <w:t>rom</w:t>
      </w:r>
      <w:r w:rsidR="00E0667B">
        <w:rPr>
          <w:rFonts w:ascii="Baskerville" w:hAnsi="Baskerville"/>
        </w:rPr>
        <w:t xml:space="preserve"> sub-committee chairs</w:t>
      </w:r>
      <w:r w:rsidR="006262F9">
        <w:rPr>
          <w:rFonts w:ascii="Baskerville" w:hAnsi="Baskerville"/>
        </w:rPr>
        <w:t xml:space="preserve"> </w:t>
      </w:r>
    </w:p>
    <w:p w14:paraId="460046E6" w14:textId="1C43986D" w:rsidR="00851A6E" w:rsidRDefault="00A53DF2" w:rsidP="00851A6E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lastRenderedPageBreak/>
        <w:t xml:space="preserve">This motion was changed to be a written summary a week prior to council’s meeting. </w:t>
      </w:r>
      <w:r w:rsidR="005738A6">
        <w:rPr>
          <w:rFonts w:ascii="Baskerville" w:hAnsi="Baskerville"/>
        </w:rPr>
        <w:t xml:space="preserve">– Approved </w:t>
      </w:r>
    </w:p>
    <w:p w14:paraId="77034047" w14:textId="77777777" w:rsidR="00A507DF" w:rsidRDefault="00A507DF" w:rsidP="00A507DF">
      <w:pPr>
        <w:pStyle w:val="ListParagraph"/>
        <w:rPr>
          <w:rFonts w:ascii="Baskerville" w:hAnsi="Baskerville"/>
        </w:rPr>
      </w:pPr>
    </w:p>
    <w:p w14:paraId="54A9E223" w14:textId="7F229CAB" w:rsidR="00857C81" w:rsidRDefault="00A507DF" w:rsidP="00E575DC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>Discuss and Vote Kinesiology Program Change</w:t>
      </w:r>
    </w:p>
    <w:p w14:paraId="5DD0E983" w14:textId="683B4E8F" w:rsidR="005738A6" w:rsidRDefault="005738A6" w:rsidP="005738A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Approved </w:t>
      </w:r>
    </w:p>
    <w:p w14:paraId="40F2F186" w14:textId="77777777" w:rsidR="00B15E1A" w:rsidRDefault="00B15E1A" w:rsidP="00B15E1A">
      <w:pPr>
        <w:pStyle w:val="ListParagraph"/>
        <w:rPr>
          <w:rFonts w:ascii="Baskerville" w:hAnsi="Baskerville"/>
        </w:rPr>
      </w:pPr>
    </w:p>
    <w:p w14:paraId="051717F9" w14:textId="77777777" w:rsidR="00B15E1A" w:rsidRDefault="00B15E1A" w:rsidP="00E575DC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>Discuss and Vote Spanish Program Change</w:t>
      </w:r>
    </w:p>
    <w:p w14:paraId="6115201C" w14:textId="76D4ACC7" w:rsidR="005738A6" w:rsidRDefault="00BC588D" w:rsidP="005738A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SPAN 051 and SPAN 052 needs to be change to SPAN 003 and SPAN 004</w:t>
      </w:r>
      <w:r w:rsidR="00CB0A20">
        <w:rPr>
          <w:rFonts w:ascii="Baskerville" w:hAnsi="Baskerville"/>
        </w:rPr>
        <w:t xml:space="preserve">, and the program changes start Fall 2023. </w:t>
      </w:r>
    </w:p>
    <w:p w14:paraId="7963C95C" w14:textId="61DD8F67" w:rsidR="00CB0A20" w:rsidRDefault="00CB0A20" w:rsidP="00CB0A20">
      <w:pPr>
        <w:pStyle w:val="ListParagraph"/>
        <w:numPr>
          <w:ilvl w:val="2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Approved </w:t>
      </w:r>
    </w:p>
    <w:p w14:paraId="40D7E832" w14:textId="77777777" w:rsidR="00B15E1A" w:rsidRDefault="00B15E1A" w:rsidP="00B15E1A">
      <w:pPr>
        <w:pStyle w:val="ListParagraph"/>
        <w:rPr>
          <w:rFonts w:ascii="Baskerville" w:hAnsi="Baskerville"/>
        </w:rPr>
      </w:pPr>
    </w:p>
    <w:p w14:paraId="468CAA2B" w14:textId="77777777" w:rsidR="00CB0A20" w:rsidRDefault="00B15E1A" w:rsidP="00E575DC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>Discuss and Vote Math Program Change</w:t>
      </w:r>
    </w:p>
    <w:p w14:paraId="0CF67D51" w14:textId="3EEAE7BA" w:rsidR="00A507DF" w:rsidRPr="00CB0A20" w:rsidRDefault="00CB0A20" w:rsidP="00CB0A20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Approved </w:t>
      </w:r>
      <w:r w:rsidR="00B15E1A" w:rsidRPr="00CB0A20">
        <w:rPr>
          <w:rFonts w:ascii="Baskerville" w:hAnsi="Baskerville"/>
        </w:rPr>
        <w:t xml:space="preserve"> </w:t>
      </w:r>
    </w:p>
    <w:p w14:paraId="57CA7F68" w14:textId="77777777" w:rsidR="00E50555" w:rsidRPr="00B47B0C" w:rsidRDefault="00E50555" w:rsidP="00B47B0C">
      <w:pPr>
        <w:rPr>
          <w:rFonts w:ascii="Baskerville" w:hAnsi="Baskerville"/>
        </w:rPr>
      </w:pPr>
    </w:p>
    <w:p w14:paraId="3EE4DAF9" w14:textId="600F97A1" w:rsidR="000444BD" w:rsidRDefault="004D570F" w:rsidP="00E575DC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Discuss and Vote New Courses: </w:t>
      </w:r>
      <w:r w:rsidR="00967A0E">
        <w:rPr>
          <w:rFonts w:ascii="Baskerville" w:hAnsi="Baskerville"/>
        </w:rPr>
        <w:t xml:space="preserve">Approved </w:t>
      </w:r>
    </w:p>
    <w:p w14:paraId="41BDD12B" w14:textId="5BD51CAD" w:rsidR="000444BD" w:rsidRDefault="005744D1" w:rsidP="000444BD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AI 190</w:t>
      </w:r>
    </w:p>
    <w:p w14:paraId="679239EB" w14:textId="3C85F0C2" w:rsidR="005C6E65" w:rsidRDefault="005744D1" w:rsidP="000444BD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MATH 126</w:t>
      </w:r>
    </w:p>
    <w:p w14:paraId="49B5CC90" w14:textId="6B8CF378" w:rsidR="005744D1" w:rsidRPr="005744D1" w:rsidRDefault="005744D1" w:rsidP="005744D1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MATH 148</w:t>
      </w:r>
    </w:p>
    <w:p w14:paraId="7B39E792" w14:textId="77777777" w:rsidR="009D4C79" w:rsidRDefault="009D4C79" w:rsidP="009D4C79">
      <w:pPr>
        <w:pStyle w:val="ListParagraph"/>
        <w:ind w:left="2160"/>
        <w:rPr>
          <w:rFonts w:ascii="Baskerville" w:hAnsi="Baskerville"/>
        </w:rPr>
      </w:pPr>
    </w:p>
    <w:p w14:paraId="1699325F" w14:textId="111C9B43" w:rsidR="009D4C79" w:rsidRDefault="004525A1" w:rsidP="004525A1">
      <w:pPr>
        <w:pStyle w:val="ListParagraph"/>
        <w:numPr>
          <w:ilvl w:val="0"/>
          <w:numId w:val="3"/>
        </w:numPr>
        <w:tabs>
          <w:tab w:val="left" w:pos="810"/>
        </w:tabs>
        <w:ind w:hanging="1080"/>
        <w:rPr>
          <w:rFonts w:ascii="Baskerville" w:hAnsi="Baskerville"/>
        </w:rPr>
      </w:pPr>
      <w:r>
        <w:rPr>
          <w:rFonts w:ascii="Baskerville" w:hAnsi="Baskerville"/>
        </w:rPr>
        <w:t>Discuss and Vote</w:t>
      </w:r>
      <w:r w:rsidR="009D4C79">
        <w:rPr>
          <w:rFonts w:ascii="Baskerville" w:hAnsi="Baskerville"/>
        </w:rPr>
        <w:t xml:space="preserve"> Course Removal</w:t>
      </w:r>
      <w:r w:rsidR="00967A0E">
        <w:rPr>
          <w:rFonts w:ascii="Baskerville" w:hAnsi="Baskerville"/>
        </w:rPr>
        <w:t xml:space="preserve">: Approved </w:t>
      </w:r>
    </w:p>
    <w:p w14:paraId="46D3ED34" w14:textId="07EADC4E" w:rsidR="009D4C79" w:rsidRDefault="00E54AA2" w:rsidP="009D4C79">
      <w:pPr>
        <w:pStyle w:val="ListParagraph"/>
        <w:numPr>
          <w:ilvl w:val="1"/>
          <w:numId w:val="3"/>
        </w:numPr>
        <w:tabs>
          <w:tab w:val="left" w:pos="810"/>
        </w:tabs>
        <w:rPr>
          <w:rFonts w:ascii="Baskerville" w:hAnsi="Baskerville"/>
        </w:rPr>
      </w:pPr>
      <w:r>
        <w:rPr>
          <w:rFonts w:ascii="Baskerville" w:hAnsi="Baskerville"/>
        </w:rPr>
        <w:t>MUS 171J</w:t>
      </w:r>
    </w:p>
    <w:p w14:paraId="5EC46C20" w14:textId="77777777" w:rsidR="00E50555" w:rsidRPr="00E54AA2" w:rsidRDefault="00E50555" w:rsidP="00E54AA2">
      <w:pPr>
        <w:rPr>
          <w:rFonts w:ascii="Baskerville" w:hAnsi="Baskerville"/>
        </w:rPr>
      </w:pPr>
    </w:p>
    <w:p w14:paraId="7A49AA85" w14:textId="75AF0308" w:rsidR="00E50555" w:rsidRDefault="004525A1" w:rsidP="004525A1">
      <w:pPr>
        <w:pStyle w:val="ListParagraph"/>
        <w:numPr>
          <w:ilvl w:val="0"/>
          <w:numId w:val="3"/>
        </w:numPr>
        <w:tabs>
          <w:tab w:val="left" w:pos="810"/>
          <w:tab w:val="left" w:pos="900"/>
        </w:tabs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 </w:t>
      </w:r>
      <w:r w:rsidR="000444BD">
        <w:rPr>
          <w:rFonts w:ascii="Baskerville" w:hAnsi="Baskerville"/>
        </w:rPr>
        <w:t xml:space="preserve">Discuss and Vote </w:t>
      </w:r>
      <w:r w:rsidR="00E50555">
        <w:rPr>
          <w:rFonts w:ascii="Baskerville" w:hAnsi="Baskerville"/>
        </w:rPr>
        <w:t xml:space="preserve">Course Changes: </w:t>
      </w:r>
      <w:r w:rsidR="00967A0E">
        <w:rPr>
          <w:rFonts w:ascii="Baskerville" w:hAnsi="Baskerville"/>
        </w:rPr>
        <w:t xml:space="preserve">Approved </w:t>
      </w:r>
    </w:p>
    <w:p w14:paraId="3FE26BFE" w14:textId="69B6503B" w:rsidR="0040032D" w:rsidRDefault="00E54AA2" w:rsidP="00E50555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ART 013</w:t>
      </w:r>
    </w:p>
    <w:p w14:paraId="7921EAA9" w14:textId="2031449C" w:rsidR="00E54AA2" w:rsidRDefault="00E54AA2" w:rsidP="00E50555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ART 65</w:t>
      </w:r>
    </w:p>
    <w:p w14:paraId="36B72C92" w14:textId="2F1A3E01" w:rsidR="00E54AA2" w:rsidRDefault="00E54AA2" w:rsidP="00E50555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ART 165</w:t>
      </w:r>
    </w:p>
    <w:p w14:paraId="79FA8CE3" w14:textId="063C8F91" w:rsidR="00E54AA2" w:rsidRDefault="00E54AA2" w:rsidP="00E50555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BIO 139</w:t>
      </w:r>
    </w:p>
    <w:p w14:paraId="60A2F458" w14:textId="2FC0C69C" w:rsidR="00E54AA2" w:rsidRDefault="00E54AA2" w:rsidP="00E50555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ENG 75</w:t>
      </w:r>
    </w:p>
    <w:p w14:paraId="619D24B3" w14:textId="6AC395EF" w:rsidR="00E54AA2" w:rsidRDefault="00E54AA2" w:rsidP="00E50555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MATH 150</w:t>
      </w:r>
    </w:p>
    <w:p w14:paraId="1BB1C720" w14:textId="68C6F589" w:rsidR="00E54AA2" w:rsidRDefault="00AD2EC0" w:rsidP="00E50555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SCSS 75</w:t>
      </w:r>
    </w:p>
    <w:p w14:paraId="6208CF8F" w14:textId="0A6A3989" w:rsidR="00AD2EC0" w:rsidRDefault="00AD2EC0" w:rsidP="00E50555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SPAN 137</w:t>
      </w:r>
    </w:p>
    <w:p w14:paraId="03F0C360" w14:textId="668EF573" w:rsidR="00AD2EC0" w:rsidRDefault="00AD2EC0" w:rsidP="00E50555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SPAN 138</w:t>
      </w:r>
    </w:p>
    <w:p w14:paraId="187F26B6" w14:textId="77777777" w:rsidR="006D4674" w:rsidRPr="006709F6" w:rsidRDefault="006D4674" w:rsidP="006709F6">
      <w:pPr>
        <w:rPr>
          <w:rFonts w:ascii="Baskerville" w:hAnsi="Baskerville"/>
        </w:rPr>
      </w:pPr>
    </w:p>
    <w:p w14:paraId="0CA9837B" w14:textId="01C1FFE8" w:rsidR="00CA4E22" w:rsidRPr="00F91EB8" w:rsidRDefault="00CA4E22" w:rsidP="00CA4E22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F91EB8">
        <w:rPr>
          <w:rFonts w:ascii="Baskerville" w:eastAsia="Times New Roman" w:hAnsi="Baskerville" w:cs="Times New Roman"/>
        </w:rPr>
        <w:t>Adjournment</w:t>
      </w:r>
    </w:p>
    <w:p w14:paraId="31D35B8C" w14:textId="2260D98A" w:rsidR="00CA4E22" w:rsidRDefault="00CA4E22" w:rsidP="00CA4E22">
      <w:pPr>
        <w:rPr>
          <w:rFonts w:ascii="Baskerville" w:eastAsia="Times New Roman" w:hAnsi="Baskerville" w:cs="Times New Roman"/>
        </w:rPr>
      </w:pPr>
    </w:p>
    <w:p w14:paraId="78864AD6" w14:textId="52F1ED6D" w:rsidR="009B774A" w:rsidRDefault="009B774A" w:rsidP="00CA4E22">
      <w:pPr>
        <w:rPr>
          <w:rFonts w:ascii="Baskerville" w:eastAsia="Times New Roman" w:hAnsi="Baskerville" w:cs="Times New Roman"/>
        </w:rPr>
      </w:pPr>
    </w:p>
    <w:p w14:paraId="2EDA8773" w14:textId="02CC9E0E" w:rsidR="009B774A" w:rsidRPr="00CA4E22" w:rsidRDefault="009B774A" w:rsidP="00CA4E22">
      <w:pPr>
        <w:rPr>
          <w:rFonts w:ascii="Baskerville" w:eastAsia="Times New Roman" w:hAnsi="Baskerville" w:cs="Times New Roman"/>
        </w:rPr>
      </w:pPr>
    </w:p>
    <w:sectPr w:rsidR="009B774A" w:rsidRPr="00CA4E22" w:rsidSect="00C73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129F"/>
    <w:multiLevelType w:val="hybridMultilevel"/>
    <w:tmpl w:val="172E82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690542"/>
    <w:multiLevelType w:val="hybridMultilevel"/>
    <w:tmpl w:val="C03A24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EA4180"/>
    <w:multiLevelType w:val="hybridMultilevel"/>
    <w:tmpl w:val="5C20B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113789">
    <w:abstractNumId w:val="2"/>
  </w:num>
  <w:num w:numId="2" w16cid:durableId="1357389874">
    <w:abstractNumId w:val="1"/>
  </w:num>
  <w:num w:numId="3" w16cid:durableId="45051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wNjczN7E0sjCyMDNU0lEKTi0uzszPAykwrgUA1wDeyiwAAAA="/>
  </w:docVars>
  <w:rsids>
    <w:rsidRoot w:val="00B32AAB"/>
    <w:rsid w:val="0001598D"/>
    <w:rsid w:val="0001645E"/>
    <w:rsid w:val="00030367"/>
    <w:rsid w:val="0003388B"/>
    <w:rsid w:val="000371CB"/>
    <w:rsid w:val="00042583"/>
    <w:rsid w:val="000437FD"/>
    <w:rsid w:val="000444BD"/>
    <w:rsid w:val="00050BB7"/>
    <w:rsid w:val="000563B9"/>
    <w:rsid w:val="000668D6"/>
    <w:rsid w:val="000675ED"/>
    <w:rsid w:val="00083FD4"/>
    <w:rsid w:val="00085112"/>
    <w:rsid w:val="000F090C"/>
    <w:rsid w:val="00105639"/>
    <w:rsid w:val="00195593"/>
    <w:rsid w:val="00195E4E"/>
    <w:rsid w:val="001A3008"/>
    <w:rsid w:val="001C2288"/>
    <w:rsid w:val="001C3A42"/>
    <w:rsid w:val="001D37A2"/>
    <w:rsid w:val="001F136A"/>
    <w:rsid w:val="001F6A94"/>
    <w:rsid w:val="00216DC2"/>
    <w:rsid w:val="0022600C"/>
    <w:rsid w:val="002438E2"/>
    <w:rsid w:val="002466B5"/>
    <w:rsid w:val="00296253"/>
    <w:rsid w:val="00296F01"/>
    <w:rsid w:val="002E4140"/>
    <w:rsid w:val="002E4A69"/>
    <w:rsid w:val="0031118C"/>
    <w:rsid w:val="0032347F"/>
    <w:rsid w:val="00327208"/>
    <w:rsid w:val="00363517"/>
    <w:rsid w:val="0039038F"/>
    <w:rsid w:val="0039693E"/>
    <w:rsid w:val="003A2C11"/>
    <w:rsid w:val="003C026C"/>
    <w:rsid w:val="003D41A1"/>
    <w:rsid w:val="003D430A"/>
    <w:rsid w:val="003D4E70"/>
    <w:rsid w:val="003E0EF7"/>
    <w:rsid w:val="003E7393"/>
    <w:rsid w:val="003F20AE"/>
    <w:rsid w:val="0040032D"/>
    <w:rsid w:val="00400CEB"/>
    <w:rsid w:val="00403B41"/>
    <w:rsid w:val="00423E17"/>
    <w:rsid w:val="00432225"/>
    <w:rsid w:val="00440A9B"/>
    <w:rsid w:val="004430DE"/>
    <w:rsid w:val="00451721"/>
    <w:rsid w:val="004525A1"/>
    <w:rsid w:val="004579B9"/>
    <w:rsid w:val="004828EB"/>
    <w:rsid w:val="0049286E"/>
    <w:rsid w:val="004B7AD4"/>
    <w:rsid w:val="004C2A2B"/>
    <w:rsid w:val="004D3B5E"/>
    <w:rsid w:val="004D503A"/>
    <w:rsid w:val="004D570F"/>
    <w:rsid w:val="004F0889"/>
    <w:rsid w:val="00555A8C"/>
    <w:rsid w:val="00562EEF"/>
    <w:rsid w:val="005738A6"/>
    <w:rsid w:val="005744D1"/>
    <w:rsid w:val="005977D8"/>
    <w:rsid w:val="005A3A44"/>
    <w:rsid w:val="005C6E65"/>
    <w:rsid w:val="005C7E44"/>
    <w:rsid w:val="005D75B8"/>
    <w:rsid w:val="00605530"/>
    <w:rsid w:val="006172D5"/>
    <w:rsid w:val="00617434"/>
    <w:rsid w:val="006262F9"/>
    <w:rsid w:val="006417B1"/>
    <w:rsid w:val="00651228"/>
    <w:rsid w:val="00653A3F"/>
    <w:rsid w:val="00657BBB"/>
    <w:rsid w:val="00665510"/>
    <w:rsid w:val="006709F6"/>
    <w:rsid w:val="00677099"/>
    <w:rsid w:val="006A0F43"/>
    <w:rsid w:val="006A21F8"/>
    <w:rsid w:val="006B66A9"/>
    <w:rsid w:val="006B6F3E"/>
    <w:rsid w:val="006D4674"/>
    <w:rsid w:val="006D5432"/>
    <w:rsid w:val="006E5013"/>
    <w:rsid w:val="00712B95"/>
    <w:rsid w:val="0071349C"/>
    <w:rsid w:val="007240AD"/>
    <w:rsid w:val="007565E9"/>
    <w:rsid w:val="00782F69"/>
    <w:rsid w:val="00784BAD"/>
    <w:rsid w:val="007A392D"/>
    <w:rsid w:val="007B5793"/>
    <w:rsid w:val="008168D4"/>
    <w:rsid w:val="0082576A"/>
    <w:rsid w:val="008416CA"/>
    <w:rsid w:val="00851A6E"/>
    <w:rsid w:val="008553A9"/>
    <w:rsid w:val="00857C81"/>
    <w:rsid w:val="0087025A"/>
    <w:rsid w:val="0087741A"/>
    <w:rsid w:val="00877B84"/>
    <w:rsid w:val="00887430"/>
    <w:rsid w:val="008A3D4E"/>
    <w:rsid w:val="008B1ACB"/>
    <w:rsid w:val="008C7B96"/>
    <w:rsid w:val="008D08BF"/>
    <w:rsid w:val="0090321F"/>
    <w:rsid w:val="00915A38"/>
    <w:rsid w:val="00922D07"/>
    <w:rsid w:val="00945175"/>
    <w:rsid w:val="009632E7"/>
    <w:rsid w:val="00967A0E"/>
    <w:rsid w:val="009B774A"/>
    <w:rsid w:val="009C0EC5"/>
    <w:rsid w:val="009C1A5A"/>
    <w:rsid w:val="009C64CC"/>
    <w:rsid w:val="009D4C79"/>
    <w:rsid w:val="009E0EC0"/>
    <w:rsid w:val="009E10AC"/>
    <w:rsid w:val="009F5FA8"/>
    <w:rsid w:val="00A2293E"/>
    <w:rsid w:val="00A23E4C"/>
    <w:rsid w:val="00A507DF"/>
    <w:rsid w:val="00A53DF2"/>
    <w:rsid w:val="00A56B7D"/>
    <w:rsid w:val="00A57727"/>
    <w:rsid w:val="00A87DB9"/>
    <w:rsid w:val="00AB6458"/>
    <w:rsid w:val="00AC043D"/>
    <w:rsid w:val="00AC0C71"/>
    <w:rsid w:val="00AC3626"/>
    <w:rsid w:val="00AD2EC0"/>
    <w:rsid w:val="00B15E1A"/>
    <w:rsid w:val="00B32AAB"/>
    <w:rsid w:val="00B445C3"/>
    <w:rsid w:val="00B47B0C"/>
    <w:rsid w:val="00B72C10"/>
    <w:rsid w:val="00B776CF"/>
    <w:rsid w:val="00BA109F"/>
    <w:rsid w:val="00BB4C37"/>
    <w:rsid w:val="00BB5A08"/>
    <w:rsid w:val="00BB5F21"/>
    <w:rsid w:val="00BC27E6"/>
    <w:rsid w:val="00BC588D"/>
    <w:rsid w:val="00BE377C"/>
    <w:rsid w:val="00BE56D6"/>
    <w:rsid w:val="00C06D25"/>
    <w:rsid w:val="00C378AA"/>
    <w:rsid w:val="00C54B9D"/>
    <w:rsid w:val="00C62473"/>
    <w:rsid w:val="00C73069"/>
    <w:rsid w:val="00C77BCC"/>
    <w:rsid w:val="00C80D17"/>
    <w:rsid w:val="00CA0864"/>
    <w:rsid w:val="00CA4E22"/>
    <w:rsid w:val="00CA6E64"/>
    <w:rsid w:val="00CA7BAC"/>
    <w:rsid w:val="00CB0A20"/>
    <w:rsid w:val="00CB50B3"/>
    <w:rsid w:val="00CC26B5"/>
    <w:rsid w:val="00CC4EFD"/>
    <w:rsid w:val="00CC5547"/>
    <w:rsid w:val="00CF3872"/>
    <w:rsid w:val="00CF3FEE"/>
    <w:rsid w:val="00D051C5"/>
    <w:rsid w:val="00D52A83"/>
    <w:rsid w:val="00D65031"/>
    <w:rsid w:val="00D7233D"/>
    <w:rsid w:val="00D84852"/>
    <w:rsid w:val="00DA470E"/>
    <w:rsid w:val="00DA64D6"/>
    <w:rsid w:val="00DB6DE3"/>
    <w:rsid w:val="00DD30DF"/>
    <w:rsid w:val="00DE6E94"/>
    <w:rsid w:val="00E0667B"/>
    <w:rsid w:val="00E1631A"/>
    <w:rsid w:val="00E35C6A"/>
    <w:rsid w:val="00E452A6"/>
    <w:rsid w:val="00E50555"/>
    <w:rsid w:val="00E54AA2"/>
    <w:rsid w:val="00E56CEE"/>
    <w:rsid w:val="00E575DC"/>
    <w:rsid w:val="00E74E6B"/>
    <w:rsid w:val="00E7694D"/>
    <w:rsid w:val="00E81A62"/>
    <w:rsid w:val="00E82F1F"/>
    <w:rsid w:val="00E91306"/>
    <w:rsid w:val="00E92450"/>
    <w:rsid w:val="00EB259C"/>
    <w:rsid w:val="00EC37D2"/>
    <w:rsid w:val="00EE5F72"/>
    <w:rsid w:val="00EF647E"/>
    <w:rsid w:val="00F0068A"/>
    <w:rsid w:val="00F11D7B"/>
    <w:rsid w:val="00F272A5"/>
    <w:rsid w:val="00F361F4"/>
    <w:rsid w:val="00F37E8F"/>
    <w:rsid w:val="00F420BD"/>
    <w:rsid w:val="00F86294"/>
    <w:rsid w:val="00F91EB8"/>
    <w:rsid w:val="00FA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B82C"/>
  <w15:chartTrackingRefBased/>
  <w15:docId w15:val="{26ED038A-5792-3A49-B2ED-16FAC957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C1A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xxxapple-converted-space">
    <w:name w:val="x_xxxapple-converted-space"/>
    <w:basedOn w:val="DefaultParagraphFont"/>
    <w:rsid w:val="009C1A5A"/>
  </w:style>
  <w:style w:type="paragraph" w:styleId="ListParagraph">
    <w:name w:val="List Paragraph"/>
    <w:basedOn w:val="Normal"/>
    <w:uiPriority w:val="34"/>
    <w:qFormat/>
    <w:rsid w:val="006E5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7739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9481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3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7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D5D5A028580449D5E2D25B46B3B27" ma:contentTypeVersion="18" ma:contentTypeDescription="Create a new document." ma:contentTypeScope="" ma:versionID="0ba6845d104deb3102d639b6fb6d3c07">
  <xsd:schema xmlns:xsd="http://www.w3.org/2001/XMLSchema" xmlns:xs="http://www.w3.org/2001/XMLSchema" xmlns:p="http://schemas.microsoft.com/office/2006/metadata/properties" xmlns:ns1="http://schemas.microsoft.com/sharepoint/v3" xmlns:ns2="bc24d5f6-5db7-4218-bb2e-ed8e1ed96dc3" xmlns:ns3="9fb8b0da-b7aa-48d6-a784-9a20e3799b73" targetNamespace="http://schemas.microsoft.com/office/2006/metadata/properties" ma:root="true" ma:fieldsID="f0c5e6f710bca2cec377ddf369709c57" ns1:_="" ns2:_="" ns3:_="">
    <xsd:import namespace="http://schemas.microsoft.com/sharepoint/v3"/>
    <xsd:import namespace="bc24d5f6-5db7-4218-bb2e-ed8e1ed96dc3"/>
    <xsd:import namespace="9fb8b0da-b7aa-48d6-a784-9a20e3799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d5f6-5db7-4218-bb2e-ed8e1ed96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a24743-8347-4253-b4eb-dead04972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b0da-b7aa-48d6-a784-9a20e3799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e768de-64e8-4341-8e59-39170f70d375}" ma:internalName="TaxCatchAll" ma:showField="CatchAllData" ma:web="9fb8b0da-b7aa-48d6-a784-9a20e3799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b8b0da-b7aa-48d6-a784-9a20e3799b73">
      <UserInfo>
        <DisplayName/>
        <AccountId xsi:nil="true"/>
        <AccountType/>
      </UserInfo>
    </SharedWithUsers>
    <MediaLengthInSeconds xmlns="bc24d5f6-5db7-4218-bb2e-ed8e1ed96dc3" xsi:nil="true"/>
    <TaxCatchAll xmlns="9fb8b0da-b7aa-48d6-a784-9a20e3799b73" xsi:nil="true"/>
    <lcf76f155ced4ddcb4097134ff3c332f xmlns="bc24d5f6-5db7-4218-bb2e-ed8e1ed96dc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84124F-3729-488C-9A94-AAB7B50D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24d5f6-5db7-4218-bb2e-ed8e1ed96dc3"/>
    <ds:schemaRef ds:uri="9fb8b0da-b7aa-48d6-a784-9a20e3799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F9A7AB-21FF-4690-B06E-BBA56AF05106}">
  <ds:schemaRefs>
    <ds:schemaRef ds:uri="http://schemas.microsoft.com/office/2006/metadata/properties"/>
    <ds:schemaRef ds:uri="http://schemas.microsoft.com/office/infopath/2007/PartnerControls"/>
    <ds:schemaRef ds:uri="9fb8b0da-b7aa-48d6-a784-9a20e3799b73"/>
    <ds:schemaRef ds:uri="bc24d5f6-5db7-4218-bb2e-ed8e1ed96d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B80B6EB-949B-499A-880C-AFFE2CB891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McCrickerd</dc:creator>
  <cp:keywords/>
  <dc:description/>
  <cp:lastModifiedBy>Karla Rincon</cp:lastModifiedBy>
  <cp:revision>67</cp:revision>
  <dcterms:created xsi:type="dcterms:W3CDTF">2023-03-20T20:19:00Z</dcterms:created>
  <dcterms:modified xsi:type="dcterms:W3CDTF">2023-04-10T13:53:00Z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0x010100D3CD5D5A028580449D5E2D25B46B3B27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